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71C44" w14:textId="77777777" w:rsidR="00F412AB" w:rsidRDefault="005F1CF5">
      <w:pPr>
        <w:pStyle w:val="Standard"/>
        <w:spacing w:line="480" w:lineRule="auto"/>
        <w:jc w:val="right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Modello Allegato D</w:t>
      </w:r>
    </w:p>
    <w:p w14:paraId="01C446A8" w14:textId="77777777" w:rsidR="00F412AB" w:rsidRDefault="00F412AB">
      <w:pPr>
        <w:pStyle w:val="Standard"/>
        <w:spacing w:line="480" w:lineRule="auto"/>
        <w:jc w:val="right"/>
        <w:rPr>
          <w:rFonts w:cs="Times New Roman"/>
          <w:b/>
          <w:bCs/>
          <w:u w:val="single"/>
        </w:rPr>
      </w:pPr>
    </w:p>
    <w:p w14:paraId="61D74883" w14:textId="77777777" w:rsidR="00F412AB" w:rsidRDefault="005F1CF5">
      <w:pPr>
        <w:pStyle w:val="Standard"/>
        <w:spacing w:line="480" w:lineRule="auto"/>
        <w:jc w:val="right"/>
        <w:rPr>
          <w:rFonts w:cs="Times New Roman"/>
          <w:b/>
          <w:bCs/>
        </w:rPr>
      </w:pPr>
      <w:r>
        <w:rPr>
          <w:rFonts w:cs="Times New Roman"/>
          <w:b/>
          <w:bCs/>
        </w:rPr>
        <w:t>Consorzio Intercomunale Servizi Sociali Pinerolo</w:t>
      </w:r>
    </w:p>
    <w:p w14:paraId="1B05AD40" w14:textId="77777777" w:rsidR="00F412AB" w:rsidRDefault="005F1CF5">
      <w:pPr>
        <w:pStyle w:val="Standard"/>
        <w:spacing w:line="480" w:lineRule="auto"/>
        <w:jc w:val="right"/>
        <w:rPr>
          <w:rFonts w:cs="Times New Roman"/>
          <w:b/>
          <w:bCs/>
        </w:rPr>
      </w:pPr>
      <w:r>
        <w:rPr>
          <w:rFonts w:cs="Times New Roman"/>
          <w:b/>
          <w:bCs/>
        </w:rPr>
        <w:t>C.I.S.S. Pinerolo</w:t>
      </w:r>
    </w:p>
    <w:p w14:paraId="43D42AB2" w14:textId="77777777" w:rsidR="00F412AB" w:rsidRDefault="005F1CF5">
      <w:pPr>
        <w:pStyle w:val="Standard"/>
        <w:spacing w:line="480" w:lineRule="auto"/>
        <w:jc w:val="right"/>
        <w:rPr>
          <w:rFonts w:cs="Times New Roman"/>
          <w:b/>
          <w:bCs/>
        </w:rPr>
      </w:pPr>
      <w:r>
        <w:rPr>
          <w:rFonts w:cs="Times New Roman"/>
          <w:b/>
          <w:bCs/>
        </w:rPr>
        <w:t>Via Montebello n. 39</w:t>
      </w:r>
    </w:p>
    <w:p w14:paraId="3D76BC37" w14:textId="77777777" w:rsidR="00F412AB" w:rsidRDefault="005F1CF5">
      <w:pPr>
        <w:pStyle w:val="Standard"/>
        <w:spacing w:line="480" w:lineRule="auto"/>
        <w:jc w:val="right"/>
        <w:rPr>
          <w:rFonts w:cs="Times New Roman"/>
          <w:b/>
          <w:bCs/>
        </w:rPr>
      </w:pPr>
      <w:r>
        <w:rPr>
          <w:rFonts w:cs="Times New Roman"/>
          <w:b/>
          <w:bCs/>
        </w:rPr>
        <w:t>10064 PINEROLO (TO)</w:t>
      </w:r>
    </w:p>
    <w:p w14:paraId="0F1F63BF" w14:textId="77777777" w:rsidR="00F412AB" w:rsidRDefault="00F412AB">
      <w:pPr>
        <w:pStyle w:val="Standard"/>
        <w:spacing w:line="480" w:lineRule="auto"/>
        <w:jc w:val="right"/>
        <w:rPr>
          <w:rFonts w:cs="Times New Roman"/>
          <w:b/>
          <w:bCs/>
        </w:rPr>
      </w:pPr>
    </w:p>
    <w:p w14:paraId="3EBB4E32" w14:textId="32B3A04B" w:rsidR="005B479B" w:rsidRPr="005B479B" w:rsidRDefault="005F1CF5" w:rsidP="005B479B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spacing w:line="480" w:lineRule="auto"/>
        <w:jc w:val="both"/>
        <w:rPr>
          <w:rFonts w:ascii="Times New Roman" w:eastAsia="Calibri, Calibri" w:hAnsi="Times New Roman" w:cs="Times New Roman"/>
          <w:b/>
          <w:bCs/>
          <w:iCs/>
          <w:sz w:val="32"/>
          <w:szCs w:val="32"/>
        </w:rPr>
      </w:pPr>
      <w:bookmarkStart w:id="0" w:name="_Hlk114047031"/>
      <w:r w:rsidRPr="005B479B">
        <w:rPr>
          <w:rFonts w:ascii="Times New Roman" w:eastAsia="Calibri, Calibri" w:hAnsi="Times New Roman" w:cs="Times New Roman"/>
          <w:b/>
          <w:bCs/>
          <w:iCs/>
          <w:sz w:val="32"/>
          <w:szCs w:val="32"/>
        </w:rPr>
        <w:t xml:space="preserve">PROCEDURA </w:t>
      </w:r>
      <w:bookmarkEnd w:id="0"/>
      <w:r w:rsidR="00D122B5" w:rsidRPr="005B479B">
        <w:rPr>
          <w:rFonts w:ascii="Times New Roman" w:eastAsia="Calibri, Calibri" w:hAnsi="Times New Roman" w:cs="Times New Roman"/>
          <w:b/>
          <w:bCs/>
          <w:iCs/>
          <w:sz w:val="32"/>
          <w:szCs w:val="32"/>
        </w:rPr>
        <w:t>APERTA, TRAMITE LA PIATTAFORMA SINTEL DI ARIA LOMBARDIA, PER L'AFFIDAMENTO DELLA GESTIONE DELLA RESIDENZA ASSISTENZIALE “CASA BARBERO” E DEI SERV</w:t>
      </w:r>
      <w:r w:rsidR="005B479B">
        <w:rPr>
          <w:rFonts w:ascii="Times New Roman" w:eastAsia="Calibri, Calibri" w:hAnsi="Times New Roman" w:cs="Times New Roman"/>
          <w:b/>
          <w:bCs/>
          <w:iCs/>
          <w:sz w:val="32"/>
          <w:szCs w:val="32"/>
        </w:rPr>
        <w:t>IZI AUSILIARI DI MENSA. PERIODO</w:t>
      </w:r>
      <w:r w:rsidR="00D122B5" w:rsidRPr="005B479B">
        <w:rPr>
          <w:rFonts w:ascii="Times New Roman" w:eastAsia="Calibri, Calibri" w:hAnsi="Times New Roman" w:cs="Times New Roman"/>
          <w:b/>
          <w:bCs/>
          <w:iCs/>
          <w:sz w:val="32"/>
          <w:szCs w:val="32"/>
        </w:rPr>
        <w:t xml:space="preserve"> 01.07.202</w:t>
      </w:r>
      <w:r w:rsidR="007829EE" w:rsidRPr="005B479B">
        <w:rPr>
          <w:rFonts w:ascii="Times New Roman" w:eastAsia="Calibri, Calibri" w:hAnsi="Times New Roman" w:cs="Times New Roman"/>
          <w:b/>
          <w:bCs/>
          <w:iCs/>
          <w:sz w:val="32"/>
          <w:szCs w:val="32"/>
        </w:rPr>
        <w:t>3 – 30.06.2025 – CIG 9761638682</w:t>
      </w:r>
    </w:p>
    <w:p w14:paraId="301925B4" w14:textId="77777777" w:rsidR="005B479B" w:rsidRPr="005B479B" w:rsidRDefault="005B479B" w:rsidP="00225E85">
      <w:pPr>
        <w:pStyle w:val="Standard"/>
        <w:spacing w:before="240" w:after="240" w:line="480" w:lineRule="auto"/>
        <w:rPr>
          <w:rFonts w:cs="Times New Roman"/>
          <w:b/>
          <w:bCs/>
          <w:smallCaps/>
          <w:sz w:val="22"/>
          <w:szCs w:val="22"/>
          <w:u w:val="single"/>
        </w:rPr>
      </w:pPr>
    </w:p>
    <w:p w14:paraId="07938CDF" w14:textId="77777777" w:rsidR="00F412AB" w:rsidRPr="005B479B" w:rsidRDefault="005F1CF5">
      <w:pPr>
        <w:pStyle w:val="Standard"/>
        <w:spacing w:before="240" w:after="240" w:line="480" w:lineRule="auto"/>
        <w:jc w:val="center"/>
        <w:rPr>
          <w:rFonts w:cs="Times New Roman"/>
          <w:b/>
          <w:bCs/>
          <w:smallCaps/>
          <w:sz w:val="28"/>
          <w:szCs w:val="28"/>
          <w:u w:val="single"/>
        </w:rPr>
      </w:pPr>
      <w:r w:rsidRPr="005B479B">
        <w:rPr>
          <w:rFonts w:cs="Times New Roman"/>
          <w:b/>
          <w:bCs/>
          <w:smallCaps/>
          <w:sz w:val="28"/>
          <w:szCs w:val="28"/>
          <w:u w:val="single"/>
        </w:rPr>
        <w:t>OFFERTA ECONOMICA</w:t>
      </w:r>
    </w:p>
    <w:tbl>
      <w:tblPr>
        <w:tblW w:w="9699" w:type="dxa"/>
        <w:jc w:val="center"/>
        <w:tblLook w:val="04A0" w:firstRow="1" w:lastRow="0" w:firstColumn="1" w:lastColumn="0" w:noHBand="0" w:noVBand="1"/>
      </w:tblPr>
      <w:tblGrid>
        <w:gridCol w:w="1753"/>
        <w:gridCol w:w="781"/>
        <w:gridCol w:w="2250"/>
        <w:gridCol w:w="1255"/>
        <w:gridCol w:w="3660"/>
      </w:tblGrid>
      <w:tr w:rsidR="00F412AB" w14:paraId="4D0F5383" w14:textId="77777777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428FEE80" w14:textId="77777777" w:rsidR="00F412AB" w:rsidRDefault="005F1CF5">
            <w:pPr>
              <w:pStyle w:val="Standard"/>
              <w:spacing w:line="48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Il/La sottoscritto/a</w:t>
            </w:r>
          </w:p>
        </w:tc>
        <w:tc>
          <w:tcPr>
            <w:tcW w:w="7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BD73C7" w14:textId="77777777" w:rsidR="00F412AB" w:rsidRDefault="00F412AB">
            <w:pPr>
              <w:pStyle w:val="Standard"/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</w:tr>
      <w:tr w:rsidR="00F412AB" w14:paraId="76A6D5B2" w14:textId="77777777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6003A799" w14:textId="77777777" w:rsidR="00F412AB" w:rsidRDefault="005F1CF5">
            <w:pPr>
              <w:pStyle w:val="Standard"/>
              <w:spacing w:line="48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Luogo e data di nascita:</w:t>
            </w:r>
          </w:p>
        </w:tc>
        <w:tc>
          <w:tcPr>
            <w:tcW w:w="7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417EB7" w14:textId="77777777" w:rsidR="00F412AB" w:rsidRDefault="00F412AB">
            <w:pPr>
              <w:pStyle w:val="Standard"/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</w:tr>
      <w:tr w:rsidR="00F412AB" w14:paraId="44590555" w14:textId="77777777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7960F5BC" w14:textId="77777777" w:rsidR="00F412AB" w:rsidRDefault="005F1CF5">
            <w:pPr>
              <w:pStyle w:val="Standard"/>
              <w:spacing w:line="48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nella sua qualità di:</w:t>
            </w:r>
          </w:p>
        </w:tc>
        <w:tc>
          <w:tcPr>
            <w:tcW w:w="7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C0390A" w14:textId="77777777" w:rsidR="00F412AB" w:rsidRDefault="00F412AB">
            <w:pPr>
              <w:pStyle w:val="Standard"/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</w:tr>
      <w:tr w:rsidR="00F412AB" w14:paraId="4695D33A" w14:textId="77777777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262E5969" w14:textId="77777777" w:rsidR="00F412AB" w:rsidRDefault="005F1CF5">
            <w:pPr>
              <w:pStyle w:val="Standard"/>
              <w:spacing w:line="48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della Società</w:t>
            </w:r>
          </w:p>
        </w:tc>
        <w:tc>
          <w:tcPr>
            <w:tcW w:w="7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8C837" w14:textId="77777777" w:rsidR="00F412AB" w:rsidRDefault="00F412AB">
            <w:pPr>
              <w:pStyle w:val="Standard"/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</w:tr>
      <w:tr w:rsidR="00F412AB" w14:paraId="210E7357" w14:textId="77777777">
        <w:trPr>
          <w:trHeight w:val="510"/>
          <w:jc w:val="center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7CD52B76" w14:textId="77777777" w:rsidR="00F412AB" w:rsidRDefault="005F1CF5">
            <w:pPr>
              <w:pStyle w:val="Standard"/>
              <w:spacing w:line="48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Codice Fiscale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F15471" w14:textId="77777777" w:rsidR="00F412AB" w:rsidRDefault="00F412AB">
            <w:pPr>
              <w:pStyle w:val="Standard"/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7D412F37" w14:textId="77777777" w:rsidR="00F412AB" w:rsidRDefault="005F1CF5">
            <w:pPr>
              <w:pStyle w:val="Standard"/>
              <w:spacing w:line="48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P. IVA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BD4BB6" w14:textId="77777777" w:rsidR="00F412AB" w:rsidRDefault="00F412AB">
            <w:pPr>
              <w:pStyle w:val="Standard"/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</w:tr>
      <w:tr w:rsidR="00F412AB" w14:paraId="3192E073" w14:textId="77777777">
        <w:trPr>
          <w:trHeight w:val="510"/>
          <w:jc w:val="center"/>
        </w:trPr>
        <w:tc>
          <w:tcPr>
            <w:tcW w:w="17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426B8B80" w14:textId="77777777" w:rsidR="00F412AB" w:rsidRDefault="005F1CF5">
            <w:pPr>
              <w:pStyle w:val="Standard"/>
              <w:spacing w:line="48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 sede in</w:t>
            </w:r>
          </w:p>
        </w:tc>
        <w:tc>
          <w:tcPr>
            <w:tcW w:w="30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D37E80" w14:textId="77777777" w:rsidR="00F412AB" w:rsidRDefault="00F412AB">
            <w:pPr>
              <w:pStyle w:val="Standard"/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12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76A8B589" w14:textId="77777777" w:rsidR="00F412AB" w:rsidRDefault="005F1CF5">
            <w:pPr>
              <w:pStyle w:val="Standard"/>
              <w:spacing w:line="48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Via/Piazza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493C16" w14:textId="77777777" w:rsidR="00F412AB" w:rsidRDefault="00F412AB">
            <w:pPr>
              <w:pStyle w:val="Standard"/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</w:tr>
      <w:tr w:rsidR="00F412AB" w14:paraId="0317A0FB" w14:textId="77777777">
        <w:trPr>
          <w:trHeight w:val="510"/>
          <w:jc w:val="center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6AB9680D" w14:textId="77777777" w:rsidR="00F412AB" w:rsidRDefault="005F1CF5">
            <w:pPr>
              <w:pStyle w:val="Standard"/>
              <w:spacing w:line="48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Telefono: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D9B77A" w14:textId="77777777" w:rsidR="00F412AB" w:rsidRDefault="00F412AB">
            <w:pPr>
              <w:pStyle w:val="Standard"/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6C60ADB7" w14:textId="77777777" w:rsidR="00F412AB" w:rsidRDefault="005F1CF5">
            <w:pPr>
              <w:pStyle w:val="Standard"/>
              <w:spacing w:line="48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Fax: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F542FC" w14:textId="77777777" w:rsidR="00F412AB" w:rsidRDefault="00F412AB">
            <w:pPr>
              <w:pStyle w:val="Standard"/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</w:tr>
      <w:tr w:rsidR="00F412AB" w14:paraId="073C401E" w14:textId="77777777">
        <w:trPr>
          <w:trHeight w:val="510"/>
          <w:jc w:val="center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3C877215" w14:textId="77777777" w:rsidR="00F412AB" w:rsidRDefault="005F1CF5">
            <w:pPr>
              <w:pStyle w:val="Standard"/>
              <w:spacing w:line="48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Email: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30729D" w14:textId="77777777" w:rsidR="00F412AB" w:rsidRDefault="00F412AB">
            <w:pPr>
              <w:pStyle w:val="Standard"/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64A9B97D" w14:textId="77777777" w:rsidR="00F412AB" w:rsidRDefault="005F1CF5">
            <w:pPr>
              <w:pStyle w:val="Standard"/>
              <w:spacing w:line="48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PEC: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3DE30D" w14:textId="77777777" w:rsidR="00F412AB" w:rsidRDefault="00F412AB">
            <w:pPr>
              <w:pStyle w:val="Standard"/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</w:tr>
    </w:tbl>
    <w:p w14:paraId="2D7482EF" w14:textId="77777777" w:rsidR="00F412AB" w:rsidRDefault="00F412AB">
      <w:pPr>
        <w:pStyle w:val="Standard"/>
        <w:spacing w:line="480" w:lineRule="auto"/>
        <w:jc w:val="both"/>
        <w:rPr>
          <w:rFonts w:cs="Times New Roman"/>
          <w:b/>
        </w:rPr>
      </w:pPr>
    </w:p>
    <w:p w14:paraId="69CFE1F7" w14:textId="77777777" w:rsidR="00F412AB" w:rsidRDefault="00F412AB">
      <w:pPr>
        <w:pStyle w:val="Standard"/>
        <w:spacing w:line="480" w:lineRule="auto"/>
        <w:jc w:val="both"/>
        <w:rPr>
          <w:rFonts w:cs="Times New Roman"/>
          <w:b/>
        </w:rPr>
      </w:pPr>
    </w:p>
    <w:p w14:paraId="671CA415" w14:textId="77777777" w:rsidR="00F412AB" w:rsidRPr="005B479B" w:rsidRDefault="005F1CF5">
      <w:pPr>
        <w:pStyle w:val="Standard"/>
        <w:spacing w:line="480" w:lineRule="auto"/>
        <w:jc w:val="center"/>
        <w:rPr>
          <w:rFonts w:cs="Times New Roman"/>
          <w:b/>
          <w:bCs/>
          <w:u w:val="single"/>
        </w:rPr>
      </w:pPr>
      <w:r w:rsidRPr="005B479B">
        <w:rPr>
          <w:rFonts w:cs="Times New Roman"/>
          <w:b/>
          <w:bCs/>
          <w:u w:val="single"/>
        </w:rPr>
        <w:lastRenderedPageBreak/>
        <w:t>DICHIARA</w:t>
      </w:r>
    </w:p>
    <w:p w14:paraId="50CFB449" w14:textId="77777777" w:rsidR="00F412AB" w:rsidRDefault="00F412AB">
      <w:pPr>
        <w:pStyle w:val="Standard"/>
        <w:spacing w:line="480" w:lineRule="auto"/>
        <w:jc w:val="center"/>
        <w:rPr>
          <w:rFonts w:cs="Times New Roman"/>
          <w:b/>
          <w:bCs/>
        </w:rPr>
      </w:pPr>
    </w:p>
    <w:p w14:paraId="4B443B9F" w14:textId="0F8AA742" w:rsidR="00F412AB" w:rsidRDefault="005F1CF5">
      <w:pPr>
        <w:pStyle w:val="Standard"/>
        <w:numPr>
          <w:ilvl w:val="0"/>
          <w:numId w:val="1"/>
        </w:numPr>
        <w:tabs>
          <w:tab w:val="left" w:pos="-1966"/>
        </w:tabs>
        <w:spacing w:line="480" w:lineRule="auto"/>
        <w:jc w:val="both"/>
        <w:rPr>
          <w:rFonts w:cs="Times New Roman"/>
        </w:rPr>
      </w:pPr>
      <w:proofErr w:type="gramStart"/>
      <w:r>
        <w:rPr>
          <w:rFonts w:cs="Times New Roman"/>
          <w:bCs/>
          <w:color w:val="000000"/>
        </w:rPr>
        <w:t>di</w:t>
      </w:r>
      <w:proofErr w:type="gramEnd"/>
      <w:r>
        <w:rPr>
          <w:rFonts w:cs="Times New Roman"/>
          <w:bCs/>
          <w:color w:val="000000"/>
        </w:rPr>
        <w:t xml:space="preserve"> impegnarsi </w:t>
      </w:r>
      <w:r>
        <w:rPr>
          <w:rFonts w:eastAsia="Garamond" w:cs="Times New Roman"/>
          <w:bCs/>
          <w:color w:val="000000"/>
        </w:rPr>
        <w:t>a</w:t>
      </w:r>
      <w:r>
        <w:rPr>
          <w:rFonts w:cs="Times New Roman"/>
          <w:bCs/>
          <w:color w:val="000000"/>
        </w:rPr>
        <w:t xml:space="preserve">d eseguire il </w:t>
      </w:r>
      <w:r w:rsidR="005B479B">
        <w:rPr>
          <w:rFonts w:cs="Times New Roman"/>
          <w:bCs/>
          <w:color w:val="000000"/>
        </w:rPr>
        <w:t>S</w:t>
      </w:r>
      <w:r>
        <w:rPr>
          <w:rFonts w:cs="Times New Roman"/>
          <w:bCs/>
          <w:color w:val="000000"/>
        </w:rPr>
        <w:t xml:space="preserve">ervizio in oggetto verso il corrispettivo definito nel Progetto di </w:t>
      </w:r>
      <w:r w:rsidR="005B479B">
        <w:rPr>
          <w:rFonts w:cs="Times New Roman"/>
          <w:bCs/>
          <w:color w:val="000000"/>
        </w:rPr>
        <w:t>S</w:t>
      </w:r>
      <w:r>
        <w:rPr>
          <w:rFonts w:cs="Times New Roman"/>
          <w:bCs/>
          <w:color w:val="000000"/>
        </w:rPr>
        <w:t>ervizio</w:t>
      </w:r>
      <w:r>
        <w:rPr>
          <w:rFonts w:eastAsia="Garamond" w:cs="Times New Roman"/>
          <w:bCs/>
          <w:color w:val="000000"/>
        </w:rPr>
        <w:t xml:space="preserve"> approvato con determinazione del Direttore n. </w:t>
      </w:r>
      <w:r w:rsidR="00D60D99">
        <w:rPr>
          <w:rFonts w:eastAsia="Garamond" w:cs="Times New Roman"/>
          <w:bCs/>
          <w:color w:val="000000"/>
        </w:rPr>
        <w:t>205</w:t>
      </w:r>
      <w:r>
        <w:rPr>
          <w:rFonts w:eastAsia="Garamond" w:cs="Times New Roman"/>
          <w:bCs/>
          <w:color w:val="000000"/>
        </w:rPr>
        <w:t xml:space="preserve"> </w:t>
      </w:r>
      <w:r w:rsidRPr="005B479B">
        <w:rPr>
          <w:rFonts w:eastAsia="Garamond" w:cs="Times New Roman"/>
          <w:bCs/>
          <w:color w:val="000000"/>
        </w:rPr>
        <w:t xml:space="preserve">del </w:t>
      </w:r>
      <w:r w:rsidR="00A37A38">
        <w:rPr>
          <w:rFonts w:eastAsia="Garamond" w:cs="Times New Roman"/>
          <w:bCs/>
          <w:color w:val="000000"/>
        </w:rPr>
        <w:t>19</w:t>
      </w:r>
      <w:r w:rsidR="005B479B" w:rsidRPr="005B479B">
        <w:rPr>
          <w:rFonts w:eastAsia="Garamond" w:cs="Times New Roman"/>
          <w:bCs/>
          <w:color w:val="000000"/>
        </w:rPr>
        <w:t>.04</w:t>
      </w:r>
      <w:r w:rsidRPr="005B479B">
        <w:rPr>
          <w:rFonts w:eastAsia="Garamond" w:cs="Times New Roman"/>
          <w:bCs/>
          <w:color w:val="000000"/>
        </w:rPr>
        <w:t>.2023;</w:t>
      </w:r>
    </w:p>
    <w:p w14:paraId="13B01A35" w14:textId="77777777" w:rsidR="00F412AB" w:rsidRDefault="00F412AB">
      <w:pPr>
        <w:pStyle w:val="Standard"/>
        <w:tabs>
          <w:tab w:val="left" w:pos="-1966"/>
        </w:tabs>
        <w:spacing w:line="480" w:lineRule="auto"/>
        <w:ind w:left="720"/>
        <w:jc w:val="both"/>
        <w:rPr>
          <w:rFonts w:cs="Times New Roman"/>
        </w:rPr>
      </w:pPr>
      <w:bookmarkStart w:id="1" w:name="_GoBack"/>
      <w:bookmarkEnd w:id="1"/>
    </w:p>
    <w:p w14:paraId="65EA15C1" w14:textId="248F9704" w:rsidR="00F412AB" w:rsidRDefault="005F1CF5">
      <w:pPr>
        <w:pStyle w:val="Standard"/>
        <w:numPr>
          <w:ilvl w:val="0"/>
          <w:numId w:val="1"/>
        </w:numPr>
        <w:spacing w:line="480" w:lineRule="auto"/>
        <w:jc w:val="both"/>
        <w:rPr>
          <w:rFonts w:cs="Times New Roman"/>
        </w:rPr>
      </w:pPr>
      <w:proofErr w:type="gramStart"/>
      <w:r>
        <w:rPr>
          <w:rFonts w:cs="Times New Roman"/>
          <w:bCs/>
          <w:color w:val="000000"/>
        </w:rPr>
        <w:t>che</w:t>
      </w:r>
      <w:proofErr w:type="gramEnd"/>
      <w:r>
        <w:rPr>
          <w:rFonts w:cs="Times New Roman"/>
          <w:bCs/>
          <w:color w:val="000000"/>
        </w:rPr>
        <w:t xml:space="preserve"> i propri costi </w:t>
      </w:r>
      <w:r>
        <w:rPr>
          <w:rFonts w:cs="Times New Roman"/>
          <w:bCs/>
          <w:color w:val="000000"/>
          <w:u w:val="single"/>
        </w:rPr>
        <w:t>“aziendali”</w:t>
      </w:r>
      <w:r>
        <w:rPr>
          <w:rFonts w:cs="Times New Roman"/>
          <w:bCs/>
          <w:color w:val="000000"/>
        </w:rPr>
        <w:t xml:space="preserve"> concernenti l’adempimento delle disposizioni in materia di salute e sicurezza sui luoghi di lavoro, di cui all’articolo 95, comma 10, del D.lgs. 18 aprile 2016, n. 50 </w:t>
      </w:r>
      <w:proofErr w:type="spellStart"/>
      <w:r>
        <w:rPr>
          <w:rFonts w:cs="Times New Roman"/>
          <w:bCs/>
          <w:color w:val="000000"/>
        </w:rPr>
        <w:t>ss.mm.ii</w:t>
      </w:r>
      <w:proofErr w:type="spellEnd"/>
      <w:r>
        <w:rPr>
          <w:rFonts w:cs="Times New Roman"/>
        </w:rPr>
        <w:t xml:space="preserve">., </w:t>
      </w:r>
      <w:r w:rsidR="00D122B5" w:rsidRPr="00D122B5">
        <w:rPr>
          <w:rFonts w:eastAsia="Garamond" w:cs="Times New Roman"/>
          <w:bCs/>
          <w:color w:val="000000"/>
          <w:u w:val="single"/>
        </w:rPr>
        <w:t>con riferimento al periodo di primo affidamento (dal 01.07.2023 al 30.06.2025)</w:t>
      </w:r>
      <w:r w:rsidR="00D122B5" w:rsidRPr="00D122B5">
        <w:rPr>
          <w:rFonts w:eastAsia="Garamond" w:cs="Times New Roman"/>
          <w:bCs/>
          <w:color w:val="000000"/>
        </w:rPr>
        <w:t>,</w:t>
      </w:r>
      <w:r>
        <w:rPr>
          <w:rFonts w:cs="Times New Roman"/>
        </w:rPr>
        <w:t xml:space="preserve"> </w:t>
      </w:r>
      <w:r>
        <w:rPr>
          <w:rFonts w:cs="Times New Roman"/>
          <w:bCs/>
          <w:color w:val="000000"/>
        </w:rPr>
        <w:t>ammontano a € …………….…………........…...................…</w:t>
      </w:r>
      <w:r>
        <w:rPr>
          <w:rFonts w:eastAsia="Calibri, Calibri" w:cs="Times New Roman"/>
        </w:rPr>
        <w:t xml:space="preserve"> </w:t>
      </w:r>
      <w:r>
        <w:rPr>
          <w:rFonts w:eastAsia="Calibri, Calibri" w:cs="Times New Roman"/>
          <w:i/>
          <w:iCs/>
        </w:rPr>
        <w:t>[in cifre]</w:t>
      </w:r>
      <w:r>
        <w:rPr>
          <w:rFonts w:eastAsia="Calibri, Calibri" w:cs="Times New Roman"/>
        </w:rPr>
        <w:t xml:space="preserve"> Euro ……………………….............................… </w:t>
      </w:r>
      <w:r>
        <w:rPr>
          <w:rFonts w:eastAsia="Calibri, Calibri" w:cs="Times New Roman"/>
          <w:i/>
          <w:iCs/>
        </w:rPr>
        <w:t>[in lettere]</w:t>
      </w:r>
      <w:r>
        <w:rPr>
          <w:rFonts w:eastAsia="Calibri, Calibri" w:cs="Times New Roman"/>
        </w:rPr>
        <w:t>;</w:t>
      </w:r>
    </w:p>
    <w:p w14:paraId="60517749" w14:textId="77777777" w:rsidR="00F412AB" w:rsidRDefault="00F412AB">
      <w:pPr>
        <w:pStyle w:val="Standard"/>
        <w:spacing w:line="480" w:lineRule="auto"/>
        <w:ind w:left="720"/>
        <w:jc w:val="both"/>
        <w:rPr>
          <w:rFonts w:cs="Times New Roman"/>
        </w:rPr>
      </w:pPr>
    </w:p>
    <w:p w14:paraId="305A141F" w14:textId="09D57DDA" w:rsidR="00F412AB" w:rsidRDefault="005F1CF5">
      <w:pPr>
        <w:pStyle w:val="Standard"/>
        <w:numPr>
          <w:ilvl w:val="0"/>
          <w:numId w:val="1"/>
        </w:numPr>
        <w:tabs>
          <w:tab w:val="left" w:pos="-1966"/>
        </w:tabs>
        <w:spacing w:line="480" w:lineRule="auto"/>
        <w:jc w:val="both"/>
        <w:rPr>
          <w:rFonts w:cs="Times New Roman"/>
        </w:rPr>
      </w:pPr>
      <w:r>
        <w:rPr>
          <w:rFonts w:cs="Times New Roman"/>
          <w:bCs/>
          <w:color w:val="000000"/>
        </w:rPr>
        <w:t xml:space="preserve">che i propri costi della manodopera, di cui all’articolo 95, comma 10, del D.lgs. 18 aprile 2016, n. 50 </w:t>
      </w:r>
      <w:proofErr w:type="spellStart"/>
      <w:r>
        <w:rPr>
          <w:rFonts w:cs="Times New Roman"/>
          <w:bCs/>
          <w:color w:val="000000"/>
        </w:rPr>
        <w:t>ss.mm.ii</w:t>
      </w:r>
      <w:proofErr w:type="spellEnd"/>
      <w:r>
        <w:rPr>
          <w:rFonts w:cs="Times New Roman"/>
          <w:bCs/>
          <w:color w:val="000000"/>
        </w:rPr>
        <w:t xml:space="preserve">., </w:t>
      </w:r>
      <w:r w:rsidR="00D122B5" w:rsidRPr="00D122B5">
        <w:rPr>
          <w:rFonts w:eastAsia="Garamond" w:cs="Times New Roman"/>
          <w:bCs/>
          <w:color w:val="000000"/>
          <w:u w:val="single"/>
        </w:rPr>
        <w:t>con riferimento al periodo di primo affidamento (dal 01.07.2023 al 30.06.2025)</w:t>
      </w:r>
      <w:r w:rsidR="00D122B5" w:rsidRPr="00D122B5">
        <w:rPr>
          <w:rFonts w:eastAsia="Garamond" w:cs="Times New Roman"/>
          <w:bCs/>
          <w:color w:val="000000"/>
        </w:rPr>
        <w:t>,</w:t>
      </w:r>
      <w:r w:rsidR="00D122B5">
        <w:rPr>
          <w:rFonts w:cs="Times New Roman"/>
        </w:rPr>
        <w:t xml:space="preserve"> </w:t>
      </w:r>
      <w:r>
        <w:rPr>
          <w:rFonts w:cs="Times New Roman"/>
          <w:bCs/>
          <w:color w:val="000000"/>
        </w:rPr>
        <w:t>ammontano a</w:t>
      </w:r>
      <w:r>
        <w:rPr>
          <w:rFonts w:eastAsia="Calibri, Calibri" w:cs="Times New Roman"/>
        </w:rPr>
        <w:t xml:space="preserve"> € ……………………….............................… </w:t>
      </w:r>
      <w:r>
        <w:rPr>
          <w:rFonts w:eastAsia="Calibri, Calibri" w:cs="Times New Roman"/>
          <w:i/>
          <w:iCs/>
        </w:rPr>
        <w:t>[in cifre]</w:t>
      </w:r>
      <w:r>
        <w:rPr>
          <w:rFonts w:eastAsia="Calibri, Calibri" w:cs="Times New Roman"/>
        </w:rPr>
        <w:t xml:space="preserve"> Euro ……………………….............................… </w:t>
      </w:r>
      <w:r>
        <w:rPr>
          <w:rFonts w:eastAsia="Calibri, Calibri" w:cs="Times New Roman"/>
          <w:i/>
          <w:iCs/>
        </w:rPr>
        <w:t>[in lettere]</w:t>
      </w:r>
      <w:r>
        <w:rPr>
          <w:rFonts w:eastAsia="Calibri, Calibri" w:cs="Times New Roman"/>
        </w:rPr>
        <w:t>.</w:t>
      </w:r>
    </w:p>
    <w:p w14:paraId="0AC2B29F" w14:textId="77777777" w:rsidR="00F412AB" w:rsidRDefault="00F412AB">
      <w:pPr>
        <w:pStyle w:val="Standard"/>
        <w:tabs>
          <w:tab w:val="left" w:pos="3074"/>
        </w:tabs>
        <w:spacing w:line="480" w:lineRule="auto"/>
        <w:ind w:left="720"/>
        <w:jc w:val="both"/>
        <w:rPr>
          <w:rFonts w:cs="Times New Roman"/>
        </w:rPr>
      </w:pPr>
    </w:p>
    <w:p w14:paraId="06212709" w14:textId="77777777" w:rsidR="005B479B" w:rsidRDefault="005B479B">
      <w:pPr>
        <w:pStyle w:val="Standard"/>
        <w:tabs>
          <w:tab w:val="left" w:pos="3074"/>
        </w:tabs>
        <w:spacing w:line="480" w:lineRule="auto"/>
        <w:ind w:left="720"/>
        <w:jc w:val="both"/>
        <w:rPr>
          <w:rFonts w:cs="Times New Roman"/>
        </w:rPr>
      </w:pPr>
    </w:p>
    <w:p w14:paraId="40E33832" w14:textId="77777777" w:rsidR="005B479B" w:rsidRDefault="005B479B">
      <w:pPr>
        <w:pStyle w:val="Standard"/>
        <w:tabs>
          <w:tab w:val="left" w:pos="3074"/>
        </w:tabs>
        <w:spacing w:line="480" w:lineRule="auto"/>
        <w:ind w:left="720"/>
        <w:jc w:val="both"/>
        <w:rPr>
          <w:rFonts w:cs="Times New Roman"/>
        </w:rPr>
      </w:pPr>
    </w:p>
    <w:p w14:paraId="708AD02E" w14:textId="77777777" w:rsidR="005B479B" w:rsidRDefault="005B479B">
      <w:pPr>
        <w:pStyle w:val="Standard"/>
        <w:tabs>
          <w:tab w:val="left" w:pos="3074"/>
        </w:tabs>
        <w:spacing w:line="480" w:lineRule="auto"/>
        <w:ind w:left="720"/>
        <w:jc w:val="both"/>
        <w:rPr>
          <w:rFonts w:cs="Times New Roman"/>
        </w:rPr>
      </w:pPr>
    </w:p>
    <w:p w14:paraId="313A241C" w14:textId="77777777" w:rsidR="005B479B" w:rsidRDefault="005B479B" w:rsidP="005B479B">
      <w:pPr>
        <w:spacing w:line="480" w:lineRule="auto"/>
        <w:jc w:val="both"/>
      </w:pPr>
      <w:r>
        <w:rPr>
          <w:rFonts w:eastAsia="Calibri"/>
        </w:rPr>
        <w:t>…………………………………., …..……………………..</w:t>
      </w:r>
    </w:p>
    <w:p w14:paraId="1E880A0F" w14:textId="77777777" w:rsidR="005B479B" w:rsidRDefault="005B479B" w:rsidP="005B479B">
      <w:pPr>
        <w:spacing w:line="480" w:lineRule="auto"/>
        <w:jc w:val="both"/>
        <w:rPr>
          <w:rFonts w:eastAsia="Calibri"/>
        </w:rPr>
      </w:pPr>
      <w:r>
        <w:rPr>
          <w:rFonts w:eastAsia="Calibri"/>
        </w:rPr>
        <w:t>[Luogo]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  </w:t>
      </w:r>
      <w:proofErr w:type="gramStart"/>
      <w:r>
        <w:rPr>
          <w:rFonts w:eastAsia="Calibri"/>
        </w:rPr>
        <w:t xml:space="preserve">   [</w:t>
      </w:r>
      <w:proofErr w:type="gramEnd"/>
      <w:r>
        <w:rPr>
          <w:rFonts w:eastAsia="Calibri"/>
        </w:rPr>
        <w:t>Data]</w:t>
      </w:r>
    </w:p>
    <w:p w14:paraId="67EFAB48" w14:textId="77777777" w:rsidR="005B479B" w:rsidRDefault="005B479B" w:rsidP="005B479B">
      <w:pPr>
        <w:spacing w:line="480" w:lineRule="auto"/>
        <w:jc w:val="both"/>
      </w:pPr>
    </w:p>
    <w:p w14:paraId="63F6AAA7" w14:textId="77777777" w:rsidR="005B479B" w:rsidRDefault="005B479B" w:rsidP="005B479B">
      <w:pPr>
        <w:spacing w:line="480" w:lineRule="auto"/>
        <w:ind w:left="5664"/>
        <w:jc w:val="both"/>
      </w:pPr>
      <w:r>
        <w:rPr>
          <w:rFonts w:eastAsia="Calibri"/>
        </w:rPr>
        <w:t>……………………………………</w:t>
      </w:r>
    </w:p>
    <w:p w14:paraId="08FDB445" w14:textId="77777777" w:rsidR="005B479B" w:rsidRDefault="005B479B" w:rsidP="005B479B">
      <w:pPr>
        <w:spacing w:line="480" w:lineRule="auto"/>
        <w:ind w:left="5664"/>
        <w:jc w:val="both"/>
      </w:pPr>
      <w:r>
        <w:rPr>
          <w:rFonts w:eastAsia="Calibri"/>
        </w:rPr>
        <w:t>[Firma]</w:t>
      </w:r>
    </w:p>
    <w:p w14:paraId="07F96840" w14:textId="77777777" w:rsidR="005B479B" w:rsidRDefault="005B479B" w:rsidP="005B479B">
      <w:pPr>
        <w:pStyle w:val="AElencotratto"/>
        <w:spacing w:line="480" w:lineRule="auto"/>
        <w:rPr>
          <w:sz w:val="24"/>
          <w:szCs w:val="24"/>
        </w:rPr>
      </w:pPr>
    </w:p>
    <w:p w14:paraId="58BC2CA8" w14:textId="77777777" w:rsidR="00F412AB" w:rsidRDefault="00F412AB">
      <w:pPr>
        <w:pStyle w:val="Standard"/>
        <w:spacing w:line="480" w:lineRule="auto"/>
        <w:ind w:left="5664"/>
        <w:jc w:val="both"/>
        <w:rPr>
          <w:rFonts w:cs="Times New Roman"/>
        </w:rPr>
      </w:pPr>
    </w:p>
    <w:p w14:paraId="6DE6C008" w14:textId="77777777" w:rsidR="00F412AB" w:rsidRDefault="00F412AB">
      <w:pPr>
        <w:pStyle w:val="Standard"/>
        <w:spacing w:line="480" w:lineRule="auto"/>
        <w:ind w:left="5664"/>
        <w:jc w:val="both"/>
      </w:pPr>
    </w:p>
    <w:sectPr w:rsidR="00F412AB">
      <w:footerReference w:type="default" r:id="rId7"/>
      <w:pgSz w:w="11906" w:h="16838"/>
      <w:pgMar w:top="1134" w:right="1134" w:bottom="720" w:left="1134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6FF9C" w14:textId="77777777" w:rsidR="00CB3854" w:rsidRDefault="00CB3854">
      <w:r>
        <w:separator/>
      </w:r>
    </w:p>
  </w:endnote>
  <w:endnote w:type="continuationSeparator" w:id="0">
    <w:p w14:paraId="45A5CFCF" w14:textId="77777777" w:rsidR="00CB3854" w:rsidRDefault="00CB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OpenSymbol, 'Arial Unicode MS'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ymie SWC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, Arial">
    <w:charset w:val="00"/>
    <w:family w:val="swiss"/>
    <w:pitch w:val="variable"/>
  </w:font>
  <w:font w:name="StopD, 'Courier New'">
    <w:charset w:val="00"/>
    <w:family w:val="decorative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nstler Script">
    <w:altName w:val="Ink Free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, Calibri">
    <w:altName w:val="Calibri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6386054"/>
      <w:docPartObj>
        <w:docPartGallery w:val="Page Numbers (Bottom of Page)"/>
        <w:docPartUnique/>
      </w:docPartObj>
    </w:sdtPr>
    <w:sdtEndPr/>
    <w:sdtContent>
      <w:p w14:paraId="033664C5" w14:textId="050DCB93" w:rsidR="00225E85" w:rsidRDefault="00225E8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D99">
          <w:rPr>
            <w:noProof/>
          </w:rPr>
          <w:t>2</w:t>
        </w:r>
        <w:r>
          <w:fldChar w:fldCharType="end"/>
        </w:r>
      </w:p>
    </w:sdtContent>
  </w:sdt>
  <w:p w14:paraId="5D08D34A" w14:textId="77777777" w:rsidR="00225E85" w:rsidRDefault="00225E8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F18FF" w14:textId="77777777" w:rsidR="00CB3854" w:rsidRDefault="00CB3854">
      <w:r>
        <w:separator/>
      </w:r>
    </w:p>
  </w:footnote>
  <w:footnote w:type="continuationSeparator" w:id="0">
    <w:p w14:paraId="08053917" w14:textId="77777777" w:rsidR="00CB3854" w:rsidRDefault="00CB3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25AD9"/>
    <w:multiLevelType w:val="multilevel"/>
    <w:tmpl w:val="FE1C0D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96314FB"/>
    <w:multiLevelType w:val="multilevel"/>
    <w:tmpl w:val="1C24FE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, 'Arial Unicode MS'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, 'Arial Unicode MS'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, 'Arial Unicode MS'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, 'Arial Unicode MS'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, 'Arial Unicode MS'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, 'Arial Unicode MS'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, 'Arial Unicode MS'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, 'Arial Unicode MS'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AB"/>
    <w:rsid w:val="00225E85"/>
    <w:rsid w:val="005B479B"/>
    <w:rsid w:val="005F1CF5"/>
    <w:rsid w:val="007829EE"/>
    <w:rsid w:val="00A37A38"/>
    <w:rsid w:val="00CB3854"/>
    <w:rsid w:val="00D122B5"/>
    <w:rsid w:val="00D60D99"/>
    <w:rsid w:val="00EC5AB2"/>
    <w:rsid w:val="00F4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69FF"/>
  <w15:docId w15:val="{2B6D4C1D-6211-4236-86ED-03513529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</w:style>
  <w:style w:type="paragraph" w:styleId="Titolo1">
    <w:name w:val="heading 1"/>
    <w:basedOn w:val="Standard"/>
    <w:next w:val="Standard"/>
    <w:qFormat/>
    <w:pPr>
      <w:keepNext/>
      <w:spacing w:before="240" w:after="120" w:line="200" w:lineRule="exact"/>
      <w:ind w:left="57"/>
      <w:outlineLvl w:val="0"/>
    </w:pPr>
    <w:rPr>
      <w:b/>
    </w:rPr>
  </w:style>
  <w:style w:type="paragraph" w:styleId="Titolo2">
    <w:name w:val="heading 2"/>
    <w:basedOn w:val="Standard"/>
    <w:next w:val="Standard"/>
    <w:qFormat/>
    <w:pPr>
      <w:keepNext/>
      <w:jc w:val="right"/>
      <w:outlineLvl w:val="1"/>
    </w:pPr>
    <w:rPr>
      <w:b/>
    </w:rPr>
  </w:style>
  <w:style w:type="paragraph" w:styleId="Titolo3">
    <w:name w:val="heading 3"/>
    <w:basedOn w:val="Standard"/>
    <w:next w:val="Standard"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Titolo4">
    <w:name w:val="heading 4"/>
    <w:basedOn w:val="Standard"/>
    <w:next w:val="Standard"/>
    <w:qFormat/>
    <w:pPr>
      <w:keepNext/>
      <w:jc w:val="center"/>
      <w:outlineLvl w:val="3"/>
    </w:pPr>
    <w:rPr>
      <w:rFonts w:ascii="Stymie SWC" w:eastAsia="Stymie SWC" w:hAnsi="Stymie SWC" w:cs="Stymie SWC"/>
      <w:b/>
      <w:sz w:val="32"/>
    </w:rPr>
  </w:style>
  <w:style w:type="paragraph" w:styleId="Titolo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Standard"/>
    <w:next w:val="Standard"/>
    <w:qFormat/>
    <w:pPr>
      <w:keepNext/>
      <w:keepLines/>
      <w:spacing w:before="200" w:after="120"/>
      <w:outlineLvl w:val="8"/>
    </w:pPr>
    <w:rPr>
      <w:rFonts w:ascii="Cambria" w:eastAsia="Cambria" w:hAnsi="Cambria" w:cs="Cambria"/>
      <w:i/>
      <w:iCs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Punti">
    <w:name w:val="Punti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AElencotrattoCarattere">
    <w:name w:val="A_Elenco tratto Carattere"/>
    <w:qFormat/>
    <w:rPr>
      <w:rFonts w:ascii="Arial" w:eastAsia="Arial" w:hAnsi="Arial" w:cs="Arial"/>
      <w:sz w:val="22"/>
      <w:szCs w:val="22"/>
      <w:lang w:val="it-IT" w:bidi="ar-SA"/>
    </w:rPr>
  </w:style>
  <w:style w:type="character" w:customStyle="1" w:styleId="Heading9Char">
    <w:name w:val="Heading 9 Char"/>
    <w:basedOn w:val="Carpredefinitoparagrafo"/>
    <w:qFormat/>
    <w:rPr>
      <w:rFonts w:ascii="Cambria" w:eastAsia="Cambria" w:hAnsi="Cambria" w:cs="Times New Roman"/>
      <w:i/>
      <w:iCs/>
      <w:color w:val="404040"/>
    </w:rPr>
  </w:style>
  <w:style w:type="character" w:customStyle="1" w:styleId="HeaderChar">
    <w:name w:val="Header Char"/>
    <w:basedOn w:val="Carpredefinitoparagrafo"/>
    <w:qFormat/>
    <w:rPr>
      <w:rFonts w:cs="Times New Roman"/>
    </w:rPr>
  </w:style>
  <w:style w:type="character" w:styleId="Numeropagina">
    <w:name w:val="page number"/>
    <w:basedOn w:val="Carpredefinitoparagrafo"/>
    <w:qFormat/>
    <w:rPr>
      <w:rFonts w:cs="Times New Roman"/>
    </w:rPr>
  </w:style>
  <w:style w:type="character" w:customStyle="1" w:styleId="Caratterinotadichiusura">
    <w:name w:val="Caratteri nota di chiusura"/>
    <w:basedOn w:val="Carpredefinitoparagrafo"/>
    <w:qFormat/>
    <w:rPr>
      <w:vertAlign w:val="superscript"/>
    </w:rPr>
  </w:style>
  <w:style w:type="character" w:customStyle="1" w:styleId="WW8NumSt4z0">
    <w:name w:val="WW8NumSt4z0"/>
    <w:qFormat/>
    <w:rPr>
      <w:rFonts w:ascii="Geneva, Arial" w:eastAsia="Geneva, Arial" w:hAnsi="Geneva, Arial" w:cs="Geneva, Arial"/>
      <w:sz w:val="36"/>
    </w:rPr>
  </w:style>
  <w:style w:type="character" w:customStyle="1" w:styleId="WW8NumSt1z0">
    <w:name w:val="WW8NumSt1z0"/>
    <w:qFormat/>
    <w:rPr>
      <w:rFonts w:ascii="StopD, 'Courier New'" w:eastAsia="StopD, 'Courier New'" w:hAnsi="StopD, 'Courier New'" w:cs="StopD, 'Courier New'"/>
      <w:sz w:val="36"/>
    </w:rPr>
  </w:style>
  <w:style w:type="character" w:customStyle="1" w:styleId="WW8Num9z4">
    <w:name w:val="WW8Num9z4"/>
    <w:qFormat/>
    <w:rPr>
      <w:rFonts w:ascii="Courier New" w:eastAsia="Courier New" w:hAnsi="Courier New" w:cs="Courier New"/>
    </w:rPr>
  </w:style>
  <w:style w:type="character" w:customStyle="1" w:styleId="WW8Num9z2">
    <w:name w:val="WW8Num9z2"/>
    <w:qFormat/>
    <w:rPr>
      <w:rFonts w:ascii="Wingdings" w:eastAsia="Wingdings" w:hAnsi="Wingdings" w:cs="Wingdings"/>
    </w:rPr>
  </w:style>
  <w:style w:type="character" w:customStyle="1" w:styleId="WW8Num9z0">
    <w:name w:val="WW8Num9z0"/>
    <w:qFormat/>
    <w:rPr>
      <w:rFonts w:ascii="Symbol" w:eastAsia="Symbol" w:hAnsi="Symbol" w:cs="Symbo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 w:val="0"/>
      <w:i/>
      <w:sz w:val="24"/>
    </w:rPr>
  </w:style>
  <w:style w:type="character" w:customStyle="1" w:styleId="WW8Num7z3">
    <w:name w:val="WW8Num7z3"/>
    <w:qFormat/>
    <w:rPr>
      <w:rFonts w:ascii="Symbol" w:eastAsia="Symbol" w:hAnsi="Symbol" w:cs="Symbol"/>
    </w:rPr>
  </w:style>
  <w:style w:type="character" w:customStyle="1" w:styleId="WW8Num7z1">
    <w:name w:val="WW8Num7z1"/>
    <w:qFormat/>
    <w:rPr>
      <w:rFonts w:ascii="Courier New" w:eastAsia="Courier New" w:hAnsi="Courier New" w:cs="Courier New"/>
    </w:rPr>
  </w:style>
  <w:style w:type="character" w:customStyle="1" w:styleId="WW8Num7z0">
    <w:name w:val="WW8Num7z0"/>
    <w:qFormat/>
    <w:rPr>
      <w:rFonts w:ascii="Wingdings" w:eastAsia="Wingdings" w:hAnsi="Wingdings" w:cs="Wingdings"/>
      <w:szCs w:val="24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5z3">
    <w:name w:val="WW8Num5z3"/>
    <w:qFormat/>
    <w:rPr>
      <w:rFonts w:ascii="Symbol" w:eastAsia="Symbol" w:hAnsi="Symbol" w:cs="Symbol"/>
    </w:rPr>
  </w:style>
  <w:style w:type="character" w:customStyle="1" w:styleId="WW8Num5z2">
    <w:name w:val="WW8Num5z2"/>
    <w:qFormat/>
    <w:rPr>
      <w:rFonts w:ascii="Wingdings" w:eastAsia="Wingdings" w:hAnsi="Wingdings" w:cs="Wingdings"/>
    </w:rPr>
  </w:style>
  <w:style w:type="character" w:customStyle="1" w:styleId="WW8Num5z1">
    <w:name w:val="WW8Num5z1"/>
    <w:qFormat/>
    <w:rPr>
      <w:rFonts w:ascii="Courier New" w:eastAsia="Courier New" w:hAnsi="Courier New" w:cs="Courier New"/>
    </w:rPr>
  </w:style>
  <w:style w:type="character" w:customStyle="1" w:styleId="WW8Num5z0">
    <w:name w:val="WW8Num5z0"/>
    <w:qFormat/>
    <w:rPr>
      <w:rFonts w:ascii="Calibri" w:eastAsia="Times New Roman" w:hAnsi="Calibri" w:cs="Calibri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2z3">
    <w:name w:val="WW8Num2z3"/>
    <w:qFormat/>
    <w:rPr>
      <w:rFonts w:ascii="Symbol" w:eastAsia="Symbol" w:hAnsi="Symbol" w:cs="Symbol"/>
    </w:rPr>
  </w:style>
  <w:style w:type="character" w:customStyle="1" w:styleId="WW8Num2z2">
    <w:name w:val="WW8Num2z2"/>
    <w:qFormat/>
    <w:rPr>
      <w:rFonts w:ascii="Wingdings" w:eastAsia="Wingdings" w:hAnsi="Wingdings" w:cs="Wingdings"/>
    </w:rPr>
  </w:style>
  <w:style w:type="character" w:customStyle="1" w:styleId="WW8Num2z1">
    <w:name w:val="WW8Num2z1"/>
    <w:qFormat/>
    <w:rPr>
      <w:rFonts w:ascii="Courier New" w:eastAsia="Courier New" w:hAnsi="Courier New" w:cs="Courier New"/>
    </w:rPr>
  </w:style>
  <w:style w:type="character" w:customStyle="1" w:styleId="WW8Num3z1">
    <w:name w:val="WW8Num3z1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  <w:qFormat/>
  </w:style>
  <w:style w:type="character" w:customStyle="1" w:styleId="WW8Num2z0">
    <w:name w:val="WW8Num2z0"/>
    <w:qFormat/>
    <w:rPr>
      <w:rFonts w:ascii="Wingdings" w:eastAsia="Wingdings" w:hAnsi="Wingdings" w:cs="Wingdings"/>
      <w:sz w:val="24"/>
      <w:szCs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rFonts w:cs="Times New Roman"/>
    </w:rPr>
  </w:style>
  <w:style w:type="character" w:customStyle="1" w:styleId="Caratteridinumerazione">
    <w:name w:val="Caratteri di numerazione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st1">
    <w:name w:val="st1"/>
    <w:qFormat/>
  </w:style>
  <w:style w:type="character" w:customStyle="1" w:styleId="CarattereCarattere2">
    <w:name w:val="Carattere Carattere2"/>
    <w:qFormat/>
    <w:rPr>
      <w:sz w:val="26"/>
      <w:szCs w:val="24"/>
      <w:lang w:val="it-IT" w:bidi="ar-SA"/>
    </w:rPr>
  </w:style>
  <w:style w:type="character" w:customStyle="1" w:styleId="Corpodeltesto3Carattere">
    <w:name w:val="Corpo del testo 3 Carattere"/>
    <w:qFormat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RientrocorpodeltestoCarattere">
    <w:name w:val="Rientro corpo del testo Carattere"/>
    <w:qFormat/>
    <w:rPr>
      <w:rFonts w:ascii="Times New Roman" w:eastAsia="Times New Roman" w:hAnsi="Times New Roman" w:cs="Times New Roman"/>
      <w:b/>
      <w:bCs/>
      <w:i/>
      <w:iCs/>
    </w:rPr>
  </w:style>
  <w:style w:type="character" w:customStyle="1" w:styleId="CorpotestoCarattere">
    <w:name w:val="Corpo testo Carattere"/>
    <w:qFormat/>
    <w:rPr>
      <w:rFonts w:ascii="Times New Roman" w:eastAsia="Times New Roman" w:hAnsi="Times New Roman" w:cs="Times New Roman"/>
      <w:sz w:val="26"/>
      <w:szCs w:val="24"/>
    </w:rPr>
  </w:style>
  <w:style w:type="character" w:customStyle="1" w:styleId="Rientrocorpodeltesto2Carattere">
    <w:name w:val="Rientro corpo del testo 2 Carattere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VisitedInternetLink">
    <w:name w:val="Visited Internet Link"/>
    <w:qFormat/>
    <w:rPr>
      <w:color w:val="800080"/>
      <w:u w:val="single"/>
    </w:rPr>
  </w:style>
  <w:style w:type="character" w:customStyle="1" w:styleId="TitoloCarattere">
    <w:name w:val="Titolo Carattere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SottotitoloCarattere">
    <w:name w:val="Sottotitolo Carattere"/>
    <w:qFormat/>
    <w:rPr>
      <w:rFonts w:ascii="Cambria" w:eastAsia="Times New Roman" w:hAnsi="Cambria" w:cs="Times New Roman"/>
      <w:sz w:val="24"/>
      <w:szCs w:val="24"/>
    </w:rPr>
  </w:style>
  <w:style w:type="character" w:customStyle="1" w:styleId="riferimento1">
    <w:name w:val="riferimento1"/>
    <w:qFormat/>
    <w:rPr>
      <w:i/>
      <w:iCs/>
      <w:color w:val="058940"/>
    </w:rPr>
  </w:style>
  <w:style w:type="character" w:customStyle="1" w:styleId="provvvigore">
    <w:name w:val="provv_vigore"/>
    <w:qFormat/>
    <w:rPr>
      <w:vanish/>
    </w:rPr>
  </w:style>
  <w:style w:type="character" w:customStyle="1" w:styleId="MappadocumentoCarattere">
    <w:name w:val="Mappa documento Carattere"/>
    <w:qFormat/>
    <w:rPr>
      <w:rFonts w:ascii="Tahoma" w:eastAsia="Times New Roman" w:hAnsi="Tahoma" w:cs="Tahoma"/>
      <w:sz w:val="16"/>
      <w:szCs w:val="16"/>
    </w:rPr>
  </w:style>
  <w:style w:type="character" w:customStyle="1" w:styleId="provvnumart">
    <w:name w:val="provv_numart"/>
    <w:qFormat/>
    <w:rPr>
      <w:b/>
      <w:bCs/>
    </w:rPr>
  </w:style>
  <w:style w:type="character" w:customStyle="1" w:styleId="noteapiCarattere">
    <w:name w:val="note a piè Carattere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2Carattere">
    <w:name w:val="Titolo 2 Carattere"/>
    <w:qFormat/>
    <w:rPr>
      <w:rFonts w:ascii="Cambria" w:eastAsia="Times New Roman" w:hAnsi="Cambria" w:cs="Cambria"/>
      <w:b/>
      <w:bCs/>
      <w:i/>
      <w:iCs/>
      <w:color w:val="4F81BD"/>
      <w:sz w:val="28"/>
      <w:szCs w:val="28"/>
    </w:rPr>
  </w:style>
  <w:style w:type="character" w:customStyle="1" w:styleId="Corpodeltesto2Carattere">
    <w:name w:val="Corpo del testo 2 Carattere"/>
    <w:qFormat/>
    <w:rPr>
      <w:rFonts w:eastAsia="Times New Roman"/>
      <w:sz w:val="22"/>
      <w:szCs w:val="22"/>
    </w:rPr>
  </w:style>
  <w:style w:type="character" w:customStyle="1" w:styleId="Rientrocorpodeltesto3Carattere">
    <w:name w:val="Rientro corpo del testo 3 Carattere"/>
    <w:qFormat/>
    <w:rPr>
      <w:rFonts w:eastAsia="Times New Roman"/>
      <w:sz w:val="16"/>
      <w:szCs w:val="16"/>
    </w:rPr>
  </w:style>
  <w:style w:type="character" w:customStyle="1" w:styleId="CorpodeltestoCarattere">
    <w:name w:val="Corpo del testo Carattere"/>
    <w:qFormat/>
    <w:rPr>
      <w:rFonts w:ascii="Times New Roman" w:eastAsia="Times New Roman" w:hAnsi="Times New Roman" w:cs="Times New Roman"/>
      <w:sz w:val="26"/>
    </w:rPr>
  </w:style>
  <w:style w:type="character" w:customStyle="1" w:styleId="linkneltesto">
    <w:name w:val="link_nel_testo"/>
    <w:qFormat/>
    <w:rPr>
      <w:i/>
      <w:iCs/>
    </w:rPr>
  </w:style>
  <w:style w:type="character" w:customStyle="1" w:styleId="anchorantimarker">
    <w:name w:val="anchor_anti_marker"/>
    <w:qFormat/>
    <w:rPr>
      <w:color w:val="000000"/>
    </w:rPr>
  </w:style>
  <w:style w:type="character" w:customStyle="1" w:styleId="provvnumcomma">
    <w:name w:val="provv_numcomma"/>
    <w:basedOn w:val="Carpredefinitoparagrafo"/>
    <w:qFormat/>
  </w:style>
  <w:style w:type="character" w:customStyle="1" w:styleId="SoggettocommentoCarattere">
    <w:name w:val="Soggetto commento Carattere"/>
    <w:qFormat/>
    <w:rPr>
      <w:rFonts w:eastAsia="Times New Roman"/>
      <w:b/>
      <w:bCs/>
    </w:rPr>
  </w:style>
  <w:style w:type="character" w:customStyle="1" w:styleId="TestocommentoCarattere">
    <w:name w:val="Testo commento Carattere"/>
    <w:qFormat/>
    <w:rPr>
      <w:rFonts w:eastAsia="Times New Roman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provvrubrica">
    <w:name w:val="provv_rubrica"/>
    <w:qFormat/>
    <w:rPr>
      <w:i/>
      <w:iCs/>
    </w:rPr>
  </w:style>
  <w:style w:type="character" w:customStyle="1" w:styleId="Enfasiforte">
    <w:name w:val="Enfasi forte"/>
    <w:qFormat/>
    <w:rPr>
      <w:b/>
      <w:bCs/>
    </w:rPr>
  </w:style>
  <w:style w:type="character" w:customStyle="1" w:styleId="descrizione">
    <w:name w:val="descrizione"/>
    <w:qFormat/>
    <w:rPr>
      <w:b/>
      <w:bCs/>
      <w:color w:val="5B76A0"/>
      <w:sz w:val="28"/>
      <w:szCs w:val="28"/>
    </w:rPr>
  </w:style>
  <w:style w:type="character" w:customStyle="1" w:styleId="TestonotadichiusuraCarattere">
    <w:name w:val="Testo nota di chiusura Carattere"/>
    <w:qFormat/>
    <w:rPr>
      <w:rFonts w:eastAsia="Times New Roman"/>
    </w:rPr>
  </w:style>
  <w:style w:type="character" w:customStyle="1" w:styleId="Enfasi">
    <w:name w:val="Enfasi"/>
    <w:qFormat/>
    <w:rPr>
      <w:rFonts w:cs="Times New Roman"/>
      <w:i/>
      <w:iCs/>
    </w:rPr>
  </w:style>
  <w:style w:type="character" w:customStyle="1" w:styleId="NoSpacingChar">
    <w:name w:val="No Spacing Char"/>
    <w:qFormat/>
    <w:rPr>
      <w:sz w:val="22"/>
      <w:szCs w:val="22"/>
      <w:lang w:val="it-IT" w:bidi="ar-SA"/>
    </w:rPr>
  </w:style>
  <w:style w:type="character" w:customStyle="1" w:styleId="Stile1Carattere">
    <w:name w:val="Stile1 Carattere"/>
    <w:qFormat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Caratterinotaapidipagina">
    <w:name w:val="Caratteri nota a piè di pagina"/>
    <w:qFormat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qFormat/>
    <w:rPr>
      <w:rFonts w:eastAsia="Times New Roman" w:cs="Times New Roman"/>
      <w:sz w:val="20"/>
      <w:szCs w:val="20"/>
    </w:rPr>
  </w:style>
  <w:style w:type="character" w:customStyle="1" w:styleId="PidipaginaCarattere">
    <w:name w:val="Piè di pagina Carattere"/>
    <w:uiPriority w:val="99"/>
    <w:qFormat/>
    <w:rPr>
      <w:rFonts w:eastAsia="Times New Roman" w:cs="Times New Roman"/>
    </w:rPr>
  </w:style>
  <w:style w:type="character" w:customStyle="1" w:styleId="IntestazioneCarattere">
    <w:name w:val="Intestazione Carattere"/>
    <w:qFormat/>
    <w:rPr>
      <w:rFonts w:eastAsia="Times New Roman" w:cs="Times New Roman"/>
    </w:rPr>
  </w:style>
  <w:style w:type="character" w:customStyle="1" w:styleId="TestofumettoCarattere">
    <w:name w:val="Testo fumetto Carattere"/>
    <w:qFormat/>
    <w:rPr>
      <w:rFonts w:ascii="Tahoma" w:eastAsia="Tahoma" w:hAnsi="Tahoma" w:cs="Tahoma"/>
      <w:sz w:val="16"/>
      <w:szCs w:val="16"/>
    </w:rPr>
  </w:style>
  <w:style w:type="character" w:customStyle="1" w:styleId="Titolo5Carattere">
    <w:name w:val="Titolo 5 Carattere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3Carattere">
    <w:name w:val="Titolo 3 Carattere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1Carattere">
    <w:name w:val="Titolo 1 Carattere"/>
    <w:qFormat/>
    <w:rPr>
      <w:rFonts w:ascii="Cambria" w:eastAsia="Cambria" w:hAnsi="Cambria" w:cs="Times New Roman"/>
      <w:b/>
      <w:bCs/>
      <w:color w:val="365F91"/>
      <w:sz w:val="28"/>
      <w:szCs w:val="28"/>
    </w:rPr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6z3">
    <w:name w:val="WW8Num46z3"/>
    <w:qFormat/>
  </w:style>
  <w:style w:type="character" w:customStyle="1" w:styleId="WW8Num46z2">
    <w:name w:val="WW8Num46z2"/>
    <w:qFormat/>
  </w:style>
  <w:style w:type="character" w:customStyle="1" w:styleId="WW8Num46z1">
    <w:name w:val="WW8Num46z1"/>
    <w:qFormat/>
  </w:style>
  <w:style w:type="character" w:customStyle="1" w:styleId="WW8Num46z0">
    <w:name w:val="WW8Num46z0"/>
    <w:qFormat/>
    <w:rPr>
      <w:rFonts w:cs="Calibri"/>
      <w:sz w:val="24"/>
      <w:szCs w:val="24"/>
    </w:rPr>
  </w:style>
  <w:style w:type="character" w:customStyle="1" w:styleId="WW8Num45z8">
    <w:name w:val="WW8Num45z8"/>
    <w:qFormat/>
  </w:style>
  <w:style w:type="character" w:customStyle="1" w:styleId="WW8Num45z7">
    <w:name w:val="WW8Num45z7"/>
    <w:qFormat/>
  </w:style>
  <w:style w:type="character" w:customStyle="1" w:styleId="WW8Num45z6">
    <w:name w:val="WW8Num45z6"/>
    <w:qFormat/>
  </w:style>
  <w:style w:type="character" w:customStyle="1" w:styleId="WW8Num45z5">
    <w:name w:val="WW8Num45z5"/>
    <w:qFormat/>
  </w:style>
  <w:style w:type="character" w:customStyle="1" w:styleId="WW8Num45z4">
    <w:name w:val="WW8Num45z4"/>
    <w:qFormat/>
  </w:style>
  <w:style w:type="character" w:customStyle="1" w:styleId="WW8Num45z3">
    <w:name w:val="WW8Num45z3"/>
    <w:qFormat/>
  </w:style>
  <w:style w:type="character" w:customStyle="1" w:styleId="WW8Num45z2">
    <w:name w:val="WW8Num45z2"/>
    <w:qFormat/>
    <w:rPr>
      <w:rFonts w:cs="Calibri"/>
      <w:sz w:val="24"/>
      <w:szCs w:val="24"/>
    </w:rPr>
  </w:style>
  <w:style w:type="character" w:customStyle="1" w:styleId="WW8Num45z1">
    <w:name w:val="WW8Num45z1"/>
    <w:qFormat/>
  </w:style>
  <w:style w:type="character" w:customStyle="1" w:styleId="WW8Num45z0">
    <w:name w:val="WW8Num45z0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  <w:rPr>
      <w:rFonts w:ascii="Calibri" w:eastAsia="Times New Roman" w:hAnsi="Calibri" w:cs="Arial"/>
      <w:sz w:val="24"/>
      <w:szCs w:val="24"/>
    </w:rPr>
  </w:style>
  <w:style w:type="character" w:customStyle="1" w:styleId="WW8Num44z3">
    <w:name w:val="WW8Num44z3"/>
    <w:qFormat/>
    <w:rPr>
      <w:b w:val="0"/>
      <w:strike w:val="0"/>
      <w:dstrike w:val="0"/>
      <w:color w:val="000000"/>
      <w:sz w:val="24"/>
      <w:szCs w:val="24"/>
    </w:rPr>
  </w:style>
  <w:style w:type="character" w:customStyle="1" w:styleId="WW8Num44z2">
    <w:name w:val="WW8Num44z2"/>
    <w:qFormat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44z1">
    <w:name w:val="WW8Num44z1"/>
    <w:qFormat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4z0">
    <w:name w:val="WW8Num44z0"/>
    <w:qFormat/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43z2">
    <w:name w:val="WW8Num43z2"/>
    <w:qFormat/>
    <w:rPr>
      <w:rFonts w:ascii="Calibri" w:eastAsia="Times New Roman" w:hAnsi="Calibri" w:cs="Times New Roman"/>
      <w:b w:val="0"/>
      <w:i w:val="0"/>
      <w:strike w:val="0"/>
      <w:dstrike w:val="0"/>
      <w:sz w:val="24"/>
      <w:szCs w:val="24"/>
    </w:rPr>
  </w:style>
  <w:style w:type="character" w:customStyle="1" w:styleId="WW8Num43z1">
    <w:name w:val="WW8Num43z1"/>
    <w:qFormat/>
    <w:rPr>
      <w:rFonts w:cs="Calibri"/>
      <w:b w:val="0"/>
      <w:i w:val="0"/>
      <w:sz w:val="24"/>
      <w:szCs w:val="24"/>
    </w:rPr>
  </w:style>
  <w:style w:type="character" w:customStyle="1" w:styleId="WW8Num43z0">
    <w:name w:val="WW8Num43z0"/>
    <w:qFormat/>
  </w:style>
  <w:style w:type="character" w:customStyle="1" w:styleId="WW8Num42z8">
    <w:name w:val="WW8Num42z8"/>
    <w:qFormat/>
  </w:style>
  <w:style w:type="character" w:customStyle="1" w:styleId="WW8Num42z7">
    <w:name w:val="WW8Num42z7"/>
    <w:qFormat/>
  </w:style>
  <w:style w:type="character" w:customStyle="1" w:styleId="WW8Num42z6">
    <w:name w:val="WW8Num42z6"/>
    <w:qFormat/>
  </w:style>
  <w:style w:type="character" w:customStyle="1" w:styleId="WW8Num42z5">
    <w:name w:val="WW8Num42z5"/>
    <w:qFormat/>
  </w:style>
  <w:style w:type="character" w:customStyle="1" w:styleId="WW8Num42z4">
    <w:name w:val="WW8Num42z4"/>
    <w:qFormat/>
    <w:rPr>
      <w:rFonts w:cs="Calibri"/>
      <w:sz w:val="24"/>
      <w:szCs w:val="24"/>
    </w:rPr>
  </w:style>
  <w:style w:type="character" w:customStyle="1" w:styleId="WW8Num42z3">
    <w:name w:val="WW8Num42z3"/>
    <w:qFormat/>
  </w:style>
  <w:style w:type="character" w:customStyle="1" w:styleId="WW8Num42z2">
    <w:name w:val="WW8Num42z2"/>
    <w:qFormat/>
  </w:style>
  <w:style w:type="character" w:customStyle="1" w:styleId="WW8Num42z1">
    <w:name w:val="WW8Num42z1"/>
    <w:qFormat/>
  </w:style>
  <w:style w:type="character" w:customStyle="1" w:styleId="WW8Num23z2">
    <w:name w:val="WW8Num23z2"/>
    <w:qFormat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9z2">
    <w:name w:val="WW8Num19z2"/>
    <w:qFormat/>
    <w:rPr>
      <w:b w:val="0"/>
      <w:i w:val="0"/>
      <w:strike w:val="0"/>
      <w:dstrike w:val="0"/>
      <w:sz w:val="24"/>
      <w:szCs w:val="24"/>
    </w:rPr>
  </w:style>
  <w:style w:type="character" w:customStyle="1" w:styleId="WW8Num19z1">
    <w:name w:val="WW8Num19z1"/>
    <w:qFormat/>
    <w:rPr>
      <w:b w:val="0"/>
      <w:i w:val="0"/>
      <w:sz w:val="24"/>
      <w:szCs w:val="24"/>
    </w:rPr>
  </w:style>
  <w:style w:type="character" w:customStyle="1" w:styleId="WW8Num14z3">
    <w:name w:val="WW8Num14z3"/>
    <w:qFormat/>
  </w:style>
  <w:style w:type="character" w:customStyle="1" w:styleId="WW8Num9z3">
    <w:name w:val="WW8Num9z3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42z0">
    <w:name w:val="WW8Num42z0"/>
    <w:qFormat/>
    <w:rPr>
      <w:rFonts w:cs="Arial"/>
    </w:rPr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  <w:rPr>
      <w:rFonts w:ascii="Calibri" w:eastAsia="Times New Roman" w:hAnsi="Calibri" w:cs="Arial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40z2">
    <w:name w:val="WW8Num40z2"/>
    <w:qFormat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40z1">
    <w:name w:val="WW8Num40z1"/>
    <w:qFormat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  <w:rPr>
      <w:rFonts w:cs="Calibri"/>
      <w:b w:val="0"/>
      <w:strike w:val="0"/>
      <w:dstrike w:val="0"/>
      <w:color w:val="000000"/>
      <w:sz w:val="24"/>
      <w:szCs w:val="24"/>
    </w:rPr>
  </w:style>
  <w:style w:type="character" w:customStyle="1" w:styleId="WW8Num41z2">
    <w:name w:val="WW8Num41z2"/>
    <w:qFormat/>
    <w:rPr>
      <w:rFonts w:ascii="Calibri" w:eastAsia="Calibri" w:hAnsi="Calibri" w:cs="Calibri"/>
      <w:i w:val="0"/>
      <w:sz w:val="24"/>
      <w:szCs w:val="24"/>
      <w:shd w:val="clear" w:color="auto" w:fill="FFFF00"/>
    </w:rPr>
  </w:style>
  <w:style w:type="character" w:customStyle="1" w:styleId="WW8Num41z1">
    <w:name w:val="WW8Num41z1"/>
    <w:qFormat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0">
    <w:name w:val="WW8Num41z0"/>
    <w:qFormat/>
  </w:style>
  <w:style w:type="character" w:customStyle="1" w:styleId="WW8Num40z0">
    <w:name w:val="WW8Num40z0"/>
    <w:qFormat/>
    <w:rPr>
      <w:rFonts w:cs="Calibri"/>
      <w:b/>
      <w:i/>
      <w:sz w:val="24"/>
      <w:szCs w:val="24"/>
    </w:rPr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  <w:rPr>
      <w:rFonts w:cs="Calibri"/>
      <w:sz w:val="24"/>
      <w:szCs w:val="24"/>
    </w:rPr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9z0">
    <w:name w:val="WW8Num39z0"/>
    <w:qFormat/>
    <w:rPr>
      <w:rFonts w:ascii="Calibri" w:eastAsia="Calibri" w:hAnsi="Calibri" w:cs="Arial"/>
      <w:sz w:val="24"/>
      <w:szCs w:val="24"/>
    </w:rPr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  <w:rPr>
      <w:rFonts w:cs="Calibri"/>
      <w:b/>
      <w:i/>
      <w:color w:val="1F497D"/>
      <w:sz w:val="24"/>
      <w:szCs w:val="24"/>
    </w:rPr>
  </w:style>
  <w:style w:type="character" w:customStyle="1" w:styleId="WW8Num35z2">
    <w:name w:val="WW8Num35z2"/>
    <w:qFormat/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  <w:rPr>
      <w:rFonts w:cs="Calibri"/>
      <w:b/>
      <w:color w:val="1F497D"/>
      <w:sz w:val="24"/>
      <w:szCs w:val="24"/>
      <w:lang w:eastAsia="it-IT"/>
    </w:rPr>
  </w:style>
  <w:style w:type="character" w:customStyle="1" w:styleId="WW8Num34z2">
    <w:name w:val="WW8Num34z2"/>
    <w:qFormat/>
    <w:rPr>
      <w:rFonts w:ascii="Wingdings" w:eastAsia="Wingdings" w:hAnsi="Wingdings" w:cs="Wingdings"/>
    </w:rPr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  <w:rPr>
      <w:rFonts w:cs="Calibri"/>
      <w:b w:val="0"/>
      <w:i/>
      <w:strike w:val="0"/>
      <w:dstrike w:val="0"/>
      <w:color w:val="000000"/>
      <w:sz w:val="24"/>
      <w:szCs w:val="24"/>
    </w:rPr>
  </w:style>
  <w:style w:type="character" w:customStyle="1" w:styleId="WW8Num33z2">
    <w:name w:val="WW8Num33z2"/>
    <w:qFormat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3z1">
    <w:name w:val="WW8Num33z1"/>
    <w:qFormat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4z2">
    <w:name w:val="WW8Num24z2"/>
    <w:qFormat/>
    <w:rPr>
      <w:b w:val="0"/>
      <w:i w:val="0"/>
      <w:strike w:val="0"/>
      <w:dstrike w:val="0"/>
      <w:sz w:val="24"/>
      <w:szCs w:val="24"/>
    </w:rPr>
  </w:style>
  <w:style w:type="character" w:customStyle="1" w:styleId="WW8Num24z1">
    <w:name w:val="WW8Num24z1"/>
    <w:qFormat/>
    <w:rPr>
      <w:b w:val="0"/>
      <w:i w:val="0"/>
      <w:sz w:val="24"/>
      <w:szCs w:val="24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  <w:rPr>
      <w:rFonts w:cs="Calibri"/>
      <w:b/>
      <w:i/>
      <w:color w:val="1F497D"/>
      <w:sz w:val="24"/>
      <w:szCs w:val="24"/>
    </w:rPr>
  </w:style>
  <w:style w:type="character" w:customStyle="1" w:styleId="WW8Num21z1">
    <w:name w:val="WW8Num21z1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  <w:rPr>
      <w:rFonts w:cs="Calibri"/>
      <w:b w:val="0"/>
      <w:i w:val="0"/>
      <w:sz w:val="24"/>
      <w:szCs w:val="24"/>
    </w:rPr>
  </w:style>
  <w:style w:type="character" w:customStyle="1" w:styleId="WW8Num13z2">
    <w:name w:val="WW8Num13z2"/>
    <w:qFormat/>
    <w:rPr>
      <w:rFonts w:cs="Arial"/>
      <w:b/>
      <w:i/>
      <w:strike w:val="0"/>
      <w:dstrike w:val="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  <w:rPr>
      <w:b/>
      <w:i/>
      <w:lang w:eastAsia="it-IT"/>
    </w:rPr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  <w:rPr>
      <w:b w:val="0"/>
      <w:strike w:val="0"/>
      <w:dstrike w:val="0"/>
      <w:color w:val="000000"/>
      <w:sz w:val="24"/>
      <w:szCs w:val="24"/>
    </w:rPr>
  </w:style>
  <w:style w:type="character" w:customStyle="1" w:styleId="WW8Num6z2">
    <w:name w:val="WW8Num6z2"/>
    <w:qFormat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6z1">
    <w:name w:val="WW8Num6z1"/>
    <w:qFormat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38z3">
    <w:name w:val="WW8Num38z3"/>
    <w:qFormat/>
    <w:rPr>
      <w:rFonts w:cs="Calibri"/>
      <w:sz w:val="24"/>
      <w:szCs w:val="24"/>
    </w:rPr>
  </w:style>
  <w:style w:type="character" w:customStyle="1" w:styleId="WW8Num32z2">
    <w:name w:val="WW8Num32z2"/>
    <w:qFormat/>
    <w:rPr>
      <w:rFonts w:cs="Arial"/>
    </w:rPr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  <w:rPr>
      <w:rFonts w:cs="Calibri"/>
      <w:sz w:val="24"/>
      <w:szCs w:val="24"/>
    </w:rPr>
  </w:style>
  <w:style w:type="character" w:customStyle="1" w:styleId="WW8Num38z0">
    <w:name w:val="WW8Num38z0"/>
    <w:qFormat/>
  </w:style>
  <w:style w:type="character" w:customStyle="1" w:styleId="WW8Num37z8">
    <w:name w:val="WW8Num37z8"/>
    <w:qFormat/>
  </w:style>
  <w:style w:type="character" w:customStyle="1" w:styleId="WW8Num37z7">
    <w:name w:val="WW8Num37z7"/>
    <w:qFormat/>
  </w:style>
  <w:style w:type="character" w:customStyle="1" w:styleId="WW8Num37z6">
    <w:name w:val="WW8Num37z6"/>
    <w:qFormat/>
  </w:style>
  <w:style w:type="character" w:customStyle="1" w:styleId="WW8Num37z5">
    <w:name w:val="WW8Num37z5"/>
    <w:qFormat/>
  </w:style>
  <w:style w:type="character" w:customStyle="1" w:styleId="WW8Num37z4">
    <w:name w:val="WW8Num37z4"/>
    <w:qFormat/>
  </w:style>
  <w:style w:type="character" w:customStyle="1" w:styleId="WW8Num37z3">
    <w:name w:val="WW8Num37z3"/>
    <w:qFormat/>
  </w:style>
  <w:style w:type="character" w:customStyle="1" w:styleId="WW8Num37z2">
    <w:name w:val="WW8Num37z2"/>
    <w:qFormat/>
  </w:style>
  <w:style w:type="character" w:customStyle="1" w:styleId="WW8Num37z1">
    <w:name w:val="WW8Num37z1"/>
    <w:qFormat/>
    <w:rPr>
      <w:rFonts w:cs="Calibri"/>
      <w:sz w:val="24"/>
      <w:szCs w:val="24"/>
    </w:rPr>
  </w:style>
  <w:style w:type="character" w:customStyle="1" w:styleId="WW8Num37z0">
    <w:name w:val="WW8Num37z0"/>
    <w:qFormat/>
    <w:rPr>
      <w:rFonts w:cs="Calibri"/>
      <w:bCs/>
      <w:iCs/>
      <w:sz w:val="24"/>
      <w:szCs w:val="24"/>
    </w:rPr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  <w:rPr>
      <w:rFonts w:cs="Calibri"/>
      <w:sz w:val="24"/>
      <w:szCs w:val="24"/>
    </w:rPr>
  </w:style>
  <w:style w:type="character" w:customStyle="1" w:styleId="WW8Num36z2">
    <w:name w:val="WW8Num36z2"/>
    <w:qFormat/>
    <w:rPr>
      <w:rFonts w:cs="Calibri"/>
      <w:sz w:val="24"/>
      <w:szCs w:val="24"/>
      <w:lang w:eastAsia="it-IT"/>
    </w:rPr>
  </w:style>
  <w:style w:type="character" w:customStyle="1" w:styleId="WW8Num36z1">
    <w:name w:val="WW8Num36z1"/>
    <w:qFormat/>
    <w:rPr>
      <w:rFonts w:cs="Calibri"/>
      <w:b/>
      <w:bCs/>
      <w:i w:val="0"/>
      <w:iCs/>
      <w:spacing w:val="-2"/>
      <w:sz w:val="24"/>
      <w:szCs w:val="24"/>
      <w:lang w:eastAsia="it-IT"/>
    </w:rPr>
  </w:style>
  <w:style w:type="character" w:customStyle="1" w:styleId="WW8Num36z0">
    <w:name w:val="WW8Num36z0"/>
    <w:qFormat/>
    <w:rPr>
      <w:rFonts w:cs="Calibri"/>
      <w:b/>
      <w:color w:val="1F497D"/>
      <w:sz w:val="24"/>
      <w:szCs w:val="24"/>
    </w:rPr>
  </w:style>
  <w:style w:type="character" w:customStyle="1" w:styleId="WW8Num35z1">
    <w:name w:val="WW8Num35z1"/>
    <w:qFormat/>
    <w:rPr>
      <w:rFonts w:cs="Calibri"/>
      <w:color w:val="auto"/>
      <w:sz w:val="24"/>
      <w:szCs w:val="24"/>
      <w:shd w:val="clear" w:color="auto" w:fill="auto"/>
      <w:lang w:eastAsia="it-IT"/>
    </w:rPr>
  </w:style>
  <w:style w:type="character" w:customStyle="1" w:styleId="WW8Num35z0">
    <w:name w:val="WW8Num35z0"/>
    <w:qFormat/>
    <w:rPr>
      <w:rFonts w:cs="Arial"/>
      <w:color w:val="auto"/>
      <w:sz w:val="24"/>
      <w:szCs w:val="24"/>
      <w:shd w:val="clear" w:color="auto" w:fill="auto"/>
      <w:lang w:eastAsia="it-IT"/>
    </w:rPr>
  </w:style>
  <w:style w:type="character" w:customStyle="1" w:styleId="WW8Num34z1">
    <w:name w:val="WW8Num34z1"/>
    <w:qFormat/>
    <w:rPr>
      <w:rFonts w:ascii="Courier New" w:eastAsia="Courier New" w:hAnsi="Courier New" w:cs="Courier New"/>
    </w:rPr>
  </w:style>
  <w:style w:type="character" w:customStyle="1" w:styleId="WW8Num34z0">
    <w:name w:val="WW8Num34z0"/>
    <w:qFormat/>
    <w:rPr>
      <w:rFonts w:ascii="Symbol" w:eastAsia="Symbol" w:hAnsi="Symbol" w:cs="Symbol"/>
      <w:color w:val="auto"/>
      <w:sz w:val="24"/>
      <w:szCs w:val="24"/>
      <w:shd w:val="clear" w:color="auto" w:fill="FFFF00"/>
      <w:lang w:eastAsia="it-IT"/>
    </w:rPr>
  </w:style>
  <w:style w:type="character" w:customStyle="1" w:styleId="WW8Num33z0">
    <w:name w:val="WW8Num33z0"/>
    <w:qFormat/>
    <w:rPr>
      <w:rFonts w:cs="Calibri"/>
      <w:i/>
      <w:sz w:val="24"/>
      <w:szCs w:val="24"/>
      <w:shd w:val="clear" w:color="auto" w:fill="auto"/>
    </w:rPr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  <w:rPr>
      <w:rFonts w:cs="Calibri"/>
      <w:b/>
      <w:i/>
      <w:sz w:val="24"/>
      <w:szCs w:val="24"/>
    </w:rPr>
  </w:style>
  <w:style w:type="character" w:customStyle="1" w:styleId="WW8Num32z1">
    <w:name w:val="WW8Num32z1"/>
    <w:qFormat/>
    <w:rPr>
      <w:rFonts w:cs="Arial"/>
    </w:rPr>
  </w:style>
  <w:style w:type="character" w:customStyle="1" w:styleId="WW8Num32z0">
    <w:name w:val="WW8Num32z0"/>
    <w:qFormat/>
    <w:rPr>
      <w:rFonts w:cs="Calibri"/>
      <w:sz w:val="24"/>
      <w:szCs w:val="24"/>
    </w:rPr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1z1">
    <w:name w:val="WW8Num31z1"/>
    <w:qFormat/>
    <w:rPr>
      <w:rFonts w:cs="Calibri"/>
      <w:sz w:val="24"/>
      <w:szCs w:val="24"/>
    </w:rPr>
  </w:style>
  <w:style w:type="character" w:customStyle="1" w:styleId="WW8Num31z0">
    <w:name w:val="WW8Num31z0"/>
    <w:qFormat/>
    <w:rPr>
      <w:rFonts w:cs="Calibri"/>
      <w:i w:val="0"/>
      <w:sz w:val="24"/>
      <w:szCs w:val="24"/>
    </w:rPr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  <w:rPr>
      <w:b w:val="0"/>
      <w:strike w:val="0"/>
      <w:dstrike w:val="0"/>
      <w:color w:val="000000"/>
      <w:sz w:val="24"/>
      <w:szCs w:val="24"/>
    </w:rPr>
  </w:style>
  <w:style w:type="character" w:customStyle="1" w:styleId="WW8Num30z2">
    <w:name w:val="WW8Num30z2"/>
    <w:qFormat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0z1">
    <w:name w:val="WW8Num30z1"/>
    <w:qFormat/>
    <w:rPr>
      <w:rFonts w:ascii="Calibri" w:eastAsia="SimSun, 宋体" w:hAnsi="Calibri" w:cs="Calibri"/>
      <w:i w:val="0"/>
      <w:iCs/>
      <w:color w:val="FF0000"/>
      <w:sz w:val="24"/>
      <w:szCs w:val="24"/>
      <w:shd w:val="clear" w:color="auto" w:fill="FFFF00"/>
      <w:lang w:eastAsia="it-IT"/>
    </w:rPr>
  </w:style>
  <w:style w:type="character" w:customStyle="1" w:styleId="WW8Num30z0">
    <w:name w:val="WW8Num30z0"/>
    <w:qFormat/>
    <w:rPr>
      <w:rFonts w:cs="Calibri"/>
      <w:color w:val="1F497D"/>
      <w:sz w:val="24"/>
      <w:szCs w:val="24"/>
      <w:shd w:val="clear" w:color="auto" w:fill="23FF23"/>
      <w:lang w:eastAsia="it-IT"/>
    </w:rPr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  <w:rPr>
      <w:rFonts w:cs="Calibri"/>
      <w:sz w:val="24"/>
      <w:szCs w:val="24"/>
    </w:rPr>
  </w:style>
  <w:style w:type="character" w:customStyle="1" w:styleId="WW8Num29z3">
    <w:name w:val="WW8Num29z3"/>
    <w:qFormat/>
    <w:rPr>
      <w:b w:val="0"/>
      <w:strike w:val="0"/>
      <w:dstrike w:val="0"/>
      <w:color w:val="000000"/>
      <w:sz w:val="24"/>
      <w:szCs w:val="24"/>
    </w:rPr>
  </w:style>
  <w:style w:type="character" w:customStyle="1" w:styleId="WW8Num29z2">
    <w:name w:val="WW8Num29z2"/>
    <w:qFormat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29z1">
    <w:name w:val="WW8Num29z1"/>
    <w:qFormat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9z0">
    <w:name w:val="WW8Num29z0"/>
    <w:qFormat/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8z2">
    <w:name w:val="WW8Num28z2"/>
    <w:qFormat/>
    <w:rPr>
      <w:b w:val="0"/>
      <w:i w:val="0"/>
      <w:strike w:val="0"/>
      <w:dstrike w:val="0"/>
      <w:sz w:val="24"/>
      <w:szCs w:val="24"/>
    </w:rPr>
  </w:style>
  <w:style w:type="character" w:customStyle="1" w:styleId="WW8Num28z1">
    <w:name w:val="WW8Num28z1"/>
    <w:qFormat/>
    <w:rPr>
      <w:b w:val="0"/>
      <w:i w:val="0"/>
      <w:sz w:val="24"/>
      <w:szCs w:val="24"/>
    </w:rPr>
  </w:style>
  <w:style w:type="character" w:customStyle="1" w:styleId="WW8Num28z0">
    <w:name w:val="WW8Num28z0"/>
    <w:qFormat/>
    <w:rPr>
      <w:rFonts w:cs="Arial"/>
      <w:sz w:val="24"/>
      <w:szCs w:val="24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  <w:rPr>
      <w:rFonts w:cs="Calibri"/>
      <w:b/>
      <w:i/>
      <w:color w:val="1F497D"/>
      <w:sz w:val="24"/>
      <w:szCs w:val="24"/>
      <w:lang w:eastAsia="it-IT"/>
    </w:rPr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cs="Calibri"/>
      <w:sz w:val="24"/>
      <w:szCs w:val="24"/>
    </w:rPr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  <w:rPr>
      <w:rFonts w:cs="Arial"/>
    </w:rPr>
  </w:style>
  <w:style w:type="character" w:customStyle="1" w:styleId="WW8Num26z3">
    <w:name w:val="WW8Num26z3"/>
    <w:qFormat/>
  </w:style>
  <w:style w:type="character" w:customStyle="1" w:styleId="WW8Num26z2">
    <w:name w:val="WW8Num26z2"/>
    <w:qFormat/>
    <w:rPr>
      <w:rFonts w:cs="Calibri"/>
      <w:b w:val="0"/>
      <w:bCs/>
      <w:i w:val="0"/>
      <w:iCs/>
      <w:sz w:val="24"/>
      <w:szCs w:val="24"/>
      <w:lang w:eastAsia="it-IT"/>
    </w:rPr>
  </w:style>
  <w:style w:type="character" w:customStyle="1" w:styleId="WW8Num26z1">
    <w:name w:val="WW8Num26z1"/>
    <w:qFormat/>
  </w:style>
  <w:style w:type="character" w:customStyle="1" w:styleId="WW8Num26z0">
    <w:name w:val="WW8Num26z0"/>
    <w:qFormat/>
    <w:rPr>
      <w:rFonts w:cs="Calibri"/>
      <w:sz w:val="24"/>
      <w:szCs w:val="24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  <w:rPr>
      <w:rFonts w:cs="Calibri"/>
      <w:sz w:val="24"/>
      <w:szCs w:val="24"/>
      <w:lang w:eastAsia="it-IT"/>
    </w:rPr>
  </w:style>
  <w:style w:type="character" w:customStyle="1" w:styleId="WW8Num25z3">
    <w:name w:val="WW8Num25z3"/>
    <w:qFormat/>
    <w:rPr>
      <w:rFonts w:cs="Calibri"/>
      <w:sz w:val="24"/>
      <w:szCs w:val="24"/>
    </w:rPr>
  </w:style>
  <w:style w:type="character" w:customStyle="1" w:styleId="WW8Num25z2">
    <w:name w:val="WW8Num25z2"/>
    <w:qFormat/>
    <w:rPr>
      <w:rFonts w:cs="Calibri"/>
      <w:sz w:val="24"/>
      <w:szCs w:val="24"/>
    </w:rPr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0">
    <w:name w:val="WW8Num24z0"/>
    <w:qFormat/>
    <w:rPr>
      <w:i w:val="0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23z1">
    <w:name w:val="WW8Num23z1"/>
    <w:qFormat/>
    <w:rPr>
      <w:rFonts w:ascii="Calibri" w:eastAsia="Times New Roman" w:hAnsi="Calibri" w:cs="Calibri"/>
      <w:i w:val="0"/>
      <w:iCs/>
      <w:color w:val="1F497D"/>
      <w:sz w:val="24"/>
      <w:szCs w:val="24"/>
      <w:shd w:val="clear" w:color="auto" w:fill="auto"/>
      <w:lang w:val="it-IT" w:eastAsia="it-IT" w:bidi="ar-SA"/>
    </w:rPr>
  </w:style>
  <w:style w:type="character" w:customStyle="1" w:styleId="WW8Num23z0">
    <w:name w:val="WW8Num23z0"/>
    <w:qFormat/>
    <w:rPr>
      <w:rFonts w:cs="Arial"/>
      <w:color w:val="1F497D"/>
      <w:sz w:val="24"/>
      <w:szCs w:val="24"/>
      <w:shd w:val="clear" w:color="auto" w:fill="auto"/>
      <w:lang w:eastAsia="it-IT"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  <w:rPr>
      <w:rFonts w:cs="Calibri"/>
      <w:i/>
      <w:iCs/>
      <w:color w:val="1F497D"/>
      <w:sz w:val="24"/>
      <w:szCs w:val="24"/>
      <w:shd w:val="clear" w:color="auto" w:fill="23FF23"/>
      <w:lang w:eastAsia="it-IT"/>
    </w:rPr>
  </w:style>
  <w:style w:type="character" w:customStyle="1" w:styleId="WW8Num22z1">
    <w:name w:val="WW8Num22z1"/>
    <w:qFormat/>
    <w:rPr>
      <w:rFonts w:cs="Calibri"/>
      <w:color w:val="1F497D"/>
      <w:sz w:val="24"/>
      <w:szCs w:val="24"/>
      <w:shd w:val="clear" w:color="auto" w:fill="auto"/>
    </w:rPr>
  </w:style>
  <w:style w:type="character" w:customStyle="1" w:styleId="WW8Num22z0">
    <w:name w:val="WW8Num22z0"/>
    <w:qFormat/>
    <w:rPr>
      <w:rFonts w:cs="Calibri"/>
      <w:sz w:val="24"/>
      <w:szCs w:val="24"/>
    </w:rPr>
  </w:style>
  <w:style w:type="character" w:customStyle="1" w:styleId="WW8Num21z0">
    <w:name w:val="WW8Num21z0"/>
    <w:qFormat/>
    <w:rPr>
      <w:rFonts w:cs="Calibri"/>
      <w:color w:val="1F497D"/>
      <w:sz w:val="24"/>
      <w:szCs w:val="24"/>
    </w:rPr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  <w:rPr>
      <w:rFonts w:cs="Arial"/>
    </w:rPr>
  </w:style>
  <w:style w:type="character" w:customStyle="1" w:styleId="WW8Num20z2">
    <w:name w:val="WW8Num20z2"/>
    <w:qFormat/>
    <w:rPr>
      <w:rFonts w:cs="Arial"/>
      <w:b/>
      <w:i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b w:val="0"/>
      <w:sz w:val="24"/>
      <w:szCs w:val="24"/>
    </w:rPr>
  </w:style>
  <w:style w:type="character" w:customStyle="1" w:styleId="WW8Num19z0">
    <w:name w:val="WW8Num19z0"/>
    <w:qFormat/>
    <w:rPr>
      <w:rFonts w:cs="Calibri"/>
      <w:sz w:val="24"/>
      <w:szCs w:val="24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  <w:rPr>
      <w:rFonts w:cs="Calibri"/>
      <w:sz w:val="24"/>
      <w:szCs w:val="24"/>
      <w:lang w:eastAsia="it-IT"/>
    </w:rPr>
  </w:style>
  <w:style w:type="character" w:customStyle="1" w:styleId="WW8Num18z3">
    <w:name w:val="WW8Num18z3"/>
    <w:qFormat/>
    <w:rPr>
      <w:b w:val="0"/>
      <w:strike w:val="0"/>
      <w:dstrike w:val="0"/>
      <w:color w:val="000000"/>
      <w:sz w:val="24"/>
      <w:szCs w:val="24"/>
    </w:rPr>
  </w:style>
  <w:style w:type="character" w:customStyle="1" w:styleId="WW8Num18z2">
    <w:name w:val="WW8Num18z2"/>
    <w:qFormat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8z1">
    <w:name w:val="WW8Num18z1"/>
    <w:qFormat/>
    <w:rPr>
      <w:rFonts w:cs="Calibri"/>
      <w:b w:val="0"/>
      <w:i w:val="0"/>
      <w:sz w:val="24"/>
      <w:szCs w:val="24"/>
    </w:rPr>
  </w:style>
  <w:style w:type="character" w:customStyle="1" w:styleId="WW8Num18z0">
    <w:name w:val="WW8Num18z0"/>
    <w:qFormat/>
    <w:rPr>
      <w:rFonts w:cs="Arial"/>
      <w:sz w:val="24"/>
      <w:szCs w:val="24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  <w:rPr>
      <w:rFonts w:cs="Calibri"/>
      <w:sz w:val="24"/>
      <w:szCs w:val="24"/>
      <w:lang w:eastAsia="it-IT"/>
    </w:rPr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cs="Calibri"/>
      <w:b/>
      <w:iCs/>
      <w:sz w:val="24"/>
      <w:szCs w:val="24"/>
      <w:lang w:eastAsia="it-IT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6z2">
    <w:name w:val="WW8Num16z2"/>
    <w:qFormat/>
    <w:rPr>
      <w:rFonts w:cs="Calibri"/>
      <w:i w:val="0"/>
      <w:iCs/>
      <w:color w:val="auto"/>
      <w:sz w:val="24"/>
      <w:szCs w:val="24"/>
      <w:shd w:val="clear" w:color="auto" w:fill="auto"/>
      <w:lang w:eastAsia="it-IT"/>
    </w:rPr>
  </w:style>
  <w:style w:type="character" w:customStyle="1" w:styleId="WW8Num16z1">
    <w:name w:val="WW8Num16z1"/>
    <w:qFormat/>
    <w:rPr>
      <w:b w:val="0"/>
      <w:i w:val="0"/>
      <w:sz w:val="24"/>
      <w:szCs w:val="24"/>
    </w:rPr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  <w:rPr>
      <w:rFonts w:cs="Calibri"/>
      <w:color w:val="1F497D"/>
      <w:sz w:val="24"/>
      <w:szCs w:val="24"/>
      <w:shd w:val="clear" w:color="auto" w:fill="auto"/>
    </w:rPr>
  </w:style>
  <w:style w:type="character" w:customStyle="1" w:styleId="WW8Num15z1">
    <w:name w:val="WW8Num15z1"/>
    <w:qFormat/>
  </w:style>
  <w:style w:type="character" w:customStyle="1" w:styleId="WW8Num15z0">
    <w:name w:val="WW8Num15z0"/>
    <w:qFormat/>
    <w:rPr>
      <w:rFonts w:cs="Calibri"/>
      <w:sz w:val="24"/>
      <w:szCs w:val="24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2">
    <w:name w:val="WW8Num14z2"/>
    <w:qFormat/>
    <w:rPr>
      <w:rFonts w:cs="Calibri"/>
      <w:sz w:val="24"/>
      <w:szCs w:val="24"/>
    </w:rPr>
  </w:style>
  <w:style w:type="character" w:customStyle="1" w:styleId="WW8Num14z1">
    <w:name w:val="WW8Num14z1"/>
    <w:qFormat/>
  </w:style>
  <w:style w:type="character" w:customStyle="1" w:styleId="WW8Num14z0">
    <w:name w:val="WW8Num14z0"/>
    <w:qFormat/>
    <w:rPr>
      <w:b/>
      <w:lang w:eastAsia="it-IT"/>
    </w:rPr>
  </w:style>
  <w:style w:type="character" w:customStyle="1" w:styleId="WW8Num13z0">
    <w:name w:val="WW8Num13z0"/>
    <w:qFormat/>
    <w:rPr>
      <w:rFonts w:cs="Calibri"/>
      <w:b/>
      <w:iCs/>
      <w:sz w:val="24"/>
      <w:szCs w:val="24"/>
      <w:lang w:eastAsia="it-IT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  <w:rPr>
      <w:rFonts w:cs="Calibri"/>
      <w:b/>
      <w:sz w:val="24"/>
      <w:szCs w:val="24"/>
      <w:lang w:eastAsia="it-IT"/>
    </w:rPr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cs="Calibri"/>
      <w:sz w:val="24"/>
      <w:szCs w:val="24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  <w:rPr>
      <w:b w:val="0"/>
      <w:i w:val="0"/>
    </w:rPr>
  </w:style>
  <w:style w:type="character" w:customStyle="1" w:styleId="WW8Num11z3">
    <w:name w:val="WW8Num11z3"/>
    <w:qFormat/>
    <w:rPr>
      <w:b w:val="0"/>
      <w:strike w:val="0"/>
      <w:dstrike w:val="0"/>
      <w:color w:val="000000"/>
      <w:sz w:val="24"/>
      <w:szCs w:val="24"/>
    </w:rPr>
  </w:style>
  <w:style w:type="character" w:customStyle="1" w:styleId="WW8Num11z2">
    <w:name w:val="WW8Num11z2"/>
    <w:qFormat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1z1">
    <w:name w:val="WW8Num11z1"/>
    <w:qFormat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11z0">
    <w:name w:val="WW8Num11z0"/>
    <w:qFormat/>
    <w:rPr>
      <w:rFonts w:cs="Arial"/>
      <w:b/>
      <w:i/>
      <w:sz w:val="24"/>
      <w:szCs w:val="24"/>
    </w:rPr>
  </w:style>
  <w:style w:type="character" w:customStyle="1" w:styleId="WW8Num10z0">
    <w:name w:val="WW8Num10z0"/>
    <w:qFormat/>
    <w:rPr>
      <w:rFonts w:cs="Calibri"/>
      <w:b w:val="0"/>
      <w:sz w:val="24"/>
      <w:szCs w:val="24"/>
      <w:lang w:eastAsia="it-IT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1">
    <w:name w:val="WW8Num9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  <w:rPr>
      <w:rFonts w:cs="Calibri"/>
      <w:b/>
      <w:i/>
      <w:sz w:val="24"/>
      <w:szCs w:val="24"/>
    </w:rPr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  <w:rPr>
      <w:rFonts w:ascii="Calibri" w:eastAsia="Times New Roman" w:hAnsi="Calibri" w:cs="Arial"/>
      <w:b/>
      <w:i/>
      <w:sz w:val="24"/>
      <w:szCs w:val="24"/>
    </w:rPr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paragraph" w:customStyle="1" w:styleId="Titolo10">
    <w:name w:val="Titolo1"/>
    <w:basedOn w:val="Standard"/>
    <w:next w:val="Corpotesto"/>
    <w:qFormat/>
    <w:pPr>
      <w:suppressLineNumbers/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Testocitato">
    <w:name w:val="Testo citato"/>
    <w:basedOn w:val="Standard"/>
    <w:qFormat/>
    <w:pPr>
      <w:spacing w:after="283"/>
      <w:ind w:left="567" w:right="567"/>
    </w:pPr>
  </w:style>
  <w:style w:type="paragraph" w:customStyle="1" w:styleId="Contenutotabella">
    <w:name w:val="Contenuto tabella"/>
    <w:basedOn w:val="Standard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Standard"/>
    <w:qFormat/>
  </w:style>
  <w:style w:type="paragraph" w:customStyle="1" w:styleId="AElencotratto">
    <w:name w:val="A_Elenco tratto"/>
    <w:basedOn w:val="Standard"/>
    <w:qFormat/>
    <w:pPr>
      <w:jc w:val="both"/>
    </w:pPr>
    <w:rPr>
      <w:rFonts w:ascii="Arial" w:eastAsia="Arial" w:hAnsi="Arial" w:cs="Arial"/>
      <w:sz w:val="22"/>
      <w:szCs w:val="22"/>
    </w:rPr>
  </w:style>
  <w:style w:type="paragraph" w:styleId="Corpodeltesto3">
    <w:name w:val="Body Text 3"/>
    <w:basedOn w:val="Standard"/>
    <w:qFormat/>
    <w:pPr>
      <w:spacing w:after="120"/>
    </w:pPr>
    <w:rPr>
      <w:sz w:val="16"/>
      <w:szCs w:val="16"/>
    </w:rPr>
  </w:style>
  <w:style w:type="paragraph" w:customStyle="1" w:styleId="Corpodeltesto31">
    <w:name w:val="Corpo del testo 31"/>
    <w:basedOn w:val="Standard"/>
    <w:qFormat/>
    <w:pPr>
      <w:ind w:right="387"/>
      <w:jc w:val="both"/>
    </w:pPr>
    <w:rPr>
      <w:sz w:val="23"/>
    </w:rPr>
  </w:style>
  <w:style w:type="paragraph" w:styleId="Testodelblocco">
    <w:name w:val="Block Text"/>
    <w:basedOn w:val="Standard"/>
    <w:qFormat/>
    <w:pPr>
      <w:tabs>
        <w:tab w:val="left" w:pos="5954"/>
      </w:tabs>
      <w:ind w:left="284" w:right="284"/>
    </w:pPr>
    <w:rPr>
      <w:b/>
      <w:bCs/>
    </w:rPr>
  </w:style>
  <w:style w:type="paragraph" w:styleId="NormaleWeb">
    <w:name w:val="Normal (Web)"/>
    <w:basedOn w:val="Standard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Intestazioneepidipagina">
    <w:name w:val="Intestazione e piè di pagin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uiPriority w:val="99"/>
    <w:pPr>
      <w:tabs>
        <w:tab w:val="center" w:pos="4819"/>
        <w:tab w:val="right" w:pos="9638"/>
      </w:tabs>
    </w:pPr>
  </w:style>
  <w:style w:type="paragraph" w:customStyle="1" w:styleId="Endnote">
    <w:name w:val="Endnote"/>
    <w:basedOn w:val="Standard"/>
    <w:qFormat/>
  </w:style>
  <w:style w:type="paragraph" w:customStyle="1" w:styleId="CAPITOLO">
    <w:name w:val="CAPITOLO"/>
    <w:basedOn w:val="Standard"/>
    <w:qFormat/>
    <w:pPr>
      <w:tabs>
        <w:tab w:val="left" w:pos="1702"/>
      </w:tabs>
      <w:ind w:left="851" w:hanging="851"/>
      <w:jc w:val="both"/>
    </w:pPr>
    <w:rPr>
      <w:b/>
    </w:rPr>
  </w:style>
  <w:style w:type="paragraph" w:customStyle="1" w:styleId="SOTTOPARAGRAFO">
    <w:name w:val="SOTTOPARAGRAFO"/>
    <w:basedOn w:val="Standard"/>
    <w:qFormat/>
    <w:pPr>
      <w:tabs>
        <w:tab w:val="left" w:pos="1134"/>
      </w:tabs>
      <w:ind w:left="624" w:hanging="284"/>
      <w:jc w:val="both"/>
    </w:pPr>
  </w:style>
  <w:style w:type="paragraph" w:customStyle="1" w:styleId="RIENTRO">
    <w:name w:val="RIENTRO"/>
    <w:basedOn w:val="Standard"/>
    <w:qFormat/>
    <w:pPr>
      <w:spacing w:line="280" w:lineRule="exact"/>
      <w:ind w:left="1135" w:hanging="284"/>
      <w:jc w:val="both"/>
    </w:pPr>
  </w:style>
  <w:style w:type="paragraph" w:customStyle="1" w:styleId="TESTO">
    <w:name w:val="TESTO"/>
    <w:basedOn w:val="Standard"/>
    <w:qFormat/>
    <w:pPr>
      <w:jc w:val="both"/>
    </w:pPr>
  </w:style>
  <w:style w:type="paragraph" w:customStyle="1" w:styleId="Default">
    <w:name w:val="Default"/>
    <w:basedOn w:val="Standard"/>
    <w:qFormat/>
    <w:rPr>
      <w:rFonts w:ascii="Kunstler Script" w:eastAsia="Kunstler Script" w:hAnsi="Kunstler Script" w:cs="Kunstler Script"/>
      <w:color w:val="000000"/>
    </w:rPr>
  </w:style>
  <w:style w:type="paragraph" w:customStyle="1" w:styleId="Indice10">
    <w:name w:val="Indice 10"/>
    <w:basedOn w:val="Indice"/>
    <w:qFormat/>
    <w:pPr>
      <w:tabs>
        <w:tab w:val="right" w:leader="dot" w:pos="9638"/>
      </w:tabs>
      <w:ind w:left="2547"/>
    </w:pPr>
  </w:style>
  <w:style w:type="paragraph" w:customStyle="1" w:styleId="Contents9">
    <w:name w:val="Contents 9"/>
    <w:basedOn w:val="Indice"/>
    <w:qFormat/>
    <w:pPr>
      <w:tabs>
        <w:tab w:val="right" w:leader="dot" w:pos="9638"/>
      </w:tabs>
      <w:ind w:left="2264"/>
    </w:pPr>
  </w:style>
  <w:style w:type="paragraph" w:customStyle="1" w:styleId="Contents8">
    <w:name w:val="Contents 8"/>
    <w:basedOn w:val="Indice"/>
    <w:qFormat/>
    <w:pPr>
      <w:tabs>
        <w:tab w:val="right" w:leader="dot" w:pos="9638"/>
      </w:tabs>
      <w:ind w:left="1981"/>
    </w:pPr>
  </w:style>
  <w:style w:type="paragraph" w:customStyle="1" w:styleId="Contents7">
    <w:name w:val="Contents 7"/>
    <w:basedOn w:val="Indice"/>
    <w:qFormat/>
    <w:pPr>
      <w:tabs>
        <w:tab w:val="right" w:leader="dot" w:pos="9638"/>
      </w:tabs>
      <w:ind w:left="1698"/>
    </w:pPr>
  </w:style>
  <w:style w:type="paragraph" w:customStyle="1" w:styleId="Contents6">
    <w:name w:val="Contents 6"/>
    <w:basedOn w:val="Indice"/>
    <w:qFormat/>
    <w:pPr>
      <w:tabs>
        <w:tab w:val="right" w:leader="dot" w:pos="9638"/>
      </w:tabs>
      <w:ind w:left="1415"/>
    </w:pPr>
  </w:style>
  <w:style w:type="paragraph" w:customStyle="1" w:styleId="Contents5">
    <w:name w:val="Contents 5"/>
    <w:basedOn w:val="Indice"/>
    <w:qFormat/>
    <w:pPr>
      <w:tabs>
        <w:tab w:val="right" w:leader="dot" w:pos="9638"/>
      </w:tabs>
      <w:ind w:left="1132"/>
    </w:pPr>
  </w:style>
  <w:style w:type="paragraph" w:customStyle="1" w:styleId="Contents4">
    <w:name w:val="Contents 4"/>
    <w:basedOn w:val="Indice"/>
    <w:qFormat/>
    <w:pPr>
      <w:tabs>
        <w:tab w:val="right" w:leader="dot" w:pos="9638"/>
      </w:tabs>
      <w:ind w:left="849"/>
    </w:pPr>
  </w:style>
  <w:style w:type="paragraph" w:customStyle="1" w:styleId="avviso">
    <w:name w:val="avviso"/>
    <w:basedOn w:val="Paragrafoelenco"/>
    <w:qFormat/>
    <w:pPr>
      <w:keepNext/>
      <w:spacing w:before="120" w:after="120" w:line="240" w:lineRule="auto"/>
      <w:ind w:left="0"/>
    </w:pPr>
    <w:rPr>
      <w:rFonts w:ascii="Calibri" w:eastAsia="Times New Roman" w:hAnsi="Calibri" w:cs="Calibri"/>
      <w:b/>
      <w:i/>
    </w:rPr>
  </w:style>
  <w:style w:type="paragraph" w:customStyle="1" w:styleId="Titoloparagrafobandotipo">
    <w:name w:val="Titolo paragrafo bando tipo"/>
    <w:basedOn w:val="Sottotitolo"/>
    <w:qFormat/>
    <w:pPr>
      <w:keepNext/>
      <w:spacing w:before="300" w:after="120"/>
      <w:ind w:left="-142"/>
      <w:jc w:val="left"/>
    </w:pPr>
    <w:rPr>
      <w:rFonts w:ascii="Calibri" w:eastAsia="Calibri" w:hAnsi="Calibri" w:cs="Calibri"/>
      <w:b/>
      <w:i/>
      <w:szCs w:val="22"/>
    </w:rPr>
  </w:style>
  <w:style w:type="paragraph" w:styleId="Sottotitolo">
    <w:name w:val="Subtitle"/>
    <w:basedOn w:val="Standard"/>
    <w:next w:val="Standard"/>
    <w:qFormat/>
    <w:pPr>
      <w:spacing w:after="60"/>
      <w:jc w:val="center"/>
    </w:pPr>
    <w:rPr>
      <w:rFonts w:ascii="Cambria" w:eastAsia="Cambria" w:hAnsi="Cambria" w:cs="Cambria"/>
    </w:rPr>
  </w:style>
  <w:style w:type="paragraph" w:customStyle="1" w:styleId="Rub3">
    <w:name w:val="Rub3"/>
    <w:basedOn w:val="Standard"/>
    <w:next w:val="Standard"/>
    <w:qFormat/>
    <w:pPr>
      <w:tabs>
        <w:tab w:val="left" w:pos="709"/>
      </w:tabs>
    </w:pPr>
    <w:rPr>
      <w:rFonts w:cs="Times New Roman"/>
      <w:b/>
      <w:i/>
      <w:sz w:val="20"/>
      <w:szCs w:val="20"/>
    </w:rPr>
  </w:style>
  <w:style w:type="paragraph" w:customStyle="1" w:styleId="Textbodyindent">
    <w:name w:val="Text body indent"/>
    <w:basedOn w:val="Standard"/>
    <w:qFormat/>
    <w:pPr>
      <w:tabs>
        <w:tab w:val="left" w:pos="708"/>
        <w:tab w:val="left" w:pos="2433"/>
        <w:tab w:val="left" w:pos="9204"/>
      </w:tabs>
      <w:ind w:left="708"/>
    </w:pPr>
    <w:rPr>
      <w:rFonts w:cs="Times New Roman"/>
      <w:b/>
      <w:bCs/>
      <w:i/>
      <w:iCs/>
      <w:sz w:val="20"/>
      <w:szCs w:val="20"/>
    </w:rPr>
  </w:style>
  <w:style w:type="paragraph" w:customStyle="1" w:styleId="Text2">
    <w:name w:val="Text 2"/>
    <w:basedOn w:val="Standard"/>
    <w:qFormat/>
    <w:pPr>
      <w:tabs>
        <w:tab w:val="left" w:pos="3238"/>
      </w:tabs>
      <w:spacing w:after="240"/>
      <w:ind w:left="1077"/>
    </w:pPr>
    <w:rPr>
      <w:rFonts w:cs="Times New Roman"/>
      <w:szCs w:val="20"/>
    </w:rPr>
  </w:style>
  <w:style w:type="paragraph" w:customStyle="1" w:styleId="sche3">
    <w:name w:val="sche_3"/>
    <w:qFormat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val="en-US" w:bidi="ar-SA"/>
    </w:rPr>
  </w:style>
  <w:style w:type="paragraph" w:styleId="Rientrocorpodeltesto2">
    <w:name w:val="Body Text Indent 2"/>
    <w:basedOn w:val="Standard"/>
    <w:qFormat/>
    <w:pPr>
      <w:ind w:left="360"/>
      <w:jc w:val="both"/>
    </w:pPr>
    <w:rPr>
      <w:rFonts w:cs="Times New Roman"/>
      <w:szCs w:val="20"/>
    </w:rPr>
  </w:style>
  <w:style w:type="paragraph" w:customStyle="1" w:styleId="Rientrocorpodeltesto21">
    <w:name w:val="Rientro corpo del testo 21"/>
    <w:basedOn w:val="Standard"/>
    <w:qFormat/>
    <w:pPr>
      <w:ind w:left="360"/>
    </w:pPr>
    <w:rPr>
      <w:rFonts w:cs="Times New Roman"/>
      <w:szCs w:val="20"/>
    </w:rPr>
  </w:style>
  <w:style w:type="paragraph" w:customStyle="1" w:styleId="Contents3">
    <w:name w:val="Contents 3"/>
    <w:basedOn w:val="Standard"/>
    <w:next w:val="Standard"/>
    <w:qFormat/>
    <w:pPr>
      <w:ind w:left="440"/>
    </w:pPr>
  </w:style>
  <w:style w:type="paragraph" w:customStyle="1" w:styleId="provvc">
    <w:name w:val="provv_c"/>
    <w:basedOn w:val="Standard"/>
    <w:qFormat/>
    <w:pPr>
      <w:spacing w:before="280" w:after="280"/>
      <w:jc w:val="center"/>
    </w:pPr>
    <w:rPr>
      <w:rFonts w:cs="Times New Roman"/>
    </w:rPr>
  </w:style>
  <w:style w:type="paragraph" w:styleId="Titolosommario">
    <w:name w:val="TOC Heading"/>
    <w:basedOn w:val="Titolo1"/>
    <w:next w:val="Standard"/>
    <w:qFormat/>
  </w:style>
  <w:style w:type="paragraph" w:customStyle="1" w:styleId="grassetto1">
    <w:name w:val="grassetto1"/>
    <w:basedOn w:val="Standard"/>
    <w:qFormat/>
    <w:pPr>
      <w:spacing w:after="24"/>
    </w:pPr>
    <w:rPr>
      <w:rFonts w:cs="Times New Roman"/>
      <w:b/>
      <w:bCs/>
    </w:rPr>
  </w:style>
  <w:style w:type="paragraph" w:styleId="Mappadocumento">
    <w:name w:val="Document Map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noteapi">
    <w:name w:val="note a piè"/>
    <w:basedOn w:val="Footnote"/>
    <w:qFormat/>
    <w:rPr>
      <w:rFonts w:cs="Times New Roman"/>
    </w:rPr>
  </w:style>
  <w:style w:type="paragraph" w:styleId="Corpodeltesto2">
    <w:name w:val="Body Text 2"/>
    <w:basedOn w:val="Standard"/>
    <w:qFormat/>
    <w:pPr>
      <w:spacing w:after="120" w:line="480" w:lineRule="auto"/>
    </w:pPr>
  </w:style>
  <w:style w:type="paragraph" w:customStyle="1" w:styleId="Rub1">
    <w:name w:val="Rub1"/>
    <w:basedOn w:val="Standard"/>
    <w:qFormat/>
    <w:pPr>
      <w:tabs>
        <w:tab w:val="left" w:pos="1276"/>
      </w:tabs>
      <w:jc w:val="both"/>
    </w:pPr>
    <w:rPr>
      <w:rFonts w:cs="Times New Roman"/>
      <w:b/>
      <w:smallCaps/>
      <w:sz w:val="20"/>
      <w:szCs w:val="20"/>
    </w:rPr>
  </w:style>
  <w:style w:type="paragraph" w:styleId="Rientrocorpodeltesto3">
    <w:name w:val="Body Text Indent 3"/>
    <w:basedOn w:val="Standard"/>
    <w:qFormat/>
    <w:pPr>
      <w:spacing w:after="120"/>
      <w:ind w:left="283"/>
    </w:pPr>
    <w:rPr>
      <w:sz w:val="16"/>
      <w:szCs w:val="16"/>
    </w:rPr>
  </w:style>
  <w:style w:type="paragraph" w:styleId="Revisione">
    <w:name w:val="Revision"/>
    <w:qFormat/>
    <w:pPr>
      <w:suppressAutoHyphens/>
      <w:spacing w:line="276" w:lineRule="auto"/>
      <w:jc w:val="both"/>
      <w:textAlignment w:val="baseline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Paragrafoelenco1">
    <w:name w:val="Paragrafo elenco1"/>
    <w:basedOn w:val="Standard"/>
    <w:qFormat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provvestremo">
    <w:name w:val="provv_estremo"/>
    <w:basedOn w:val="Standard"/>
    <w:qFormat/>
    <w:pPr>
      <w:spacing w:before="280" w:after="280"/>
      <w:jc w:val="both"/>
    </w:pPr>
    <w:rPr>
      <w:rFonts w:cs="Times New Roman"/>
      <w:b/>
      <w:bCs/>
    </w:rPr>
  </w:style>
  <w:style w:type="paragraph" w:customStyle="1" w:styleId="provvnota">
    <w:name w:val="provv_nota"/>
    <w:basedOn w:val="Standard"/>
    <w:qFormat/>
    <w:pPr>
      <w:spacing w:before="280" w:after="280"/>
      <w:jc w:val="both"/>
    </w:pPr>
    <w:rPr>
      <w:rFonts w:cs="Times New Roman"/>
    </w:rPr>
  </w:style>
  <w:style w:type="paragraph" w:styleId="Paragrafoelenco">
    <w:name w:val="List Paragraph"/>
    <w:basedOn w:val="Standard"/>
    <w:qFormat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bollo">
    <w:name w:val="bollo"/>
    <w:basedOn w:val="Standard"/>
    <w:qFormat/>
    <w:pPr>
      <w:spacing w:line="567" w:lineRule="atLeast"/>
      <w:jc w:val="both"/>
    </w:pPr>
    <w:rPr>
      <w:rFonts w:cs="Times New Roman"/>
      <w:szCs w:val="20"/>
    </w:rPr>
  </w:style>
  <w:style w:type="paragraph" w:customStyle="1" w:styleId="stile1">
    <w:name w:val="stile1"/>
    <w:basedOn w:val="Standard"/>
    <w:qFormat/>
    <w:pPr>
      <w:spacing w:before="280" w:after="280"/>
    </w:pPr>
    <w:rPr>
      <w:rFonts w:cs="Times New Roman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commento">
    <w:name w:val="annotation text"/>
    <w:basedOn w:val="Standard"/>
    <w:qFormat/>
    <w:rPr>
      <w:sz w:val="20"/>
      <w:szCs w:val="20"/>
    </w:rPr>
  </w:style>
  <w:style w:type="paragraph" w:customStyle="1" w:styleId="provvr1">
    <w:name w:val="provv_r1"/>
    <w:basedOn w:val="Standard"/>
    <w:qFormat/>
    <w:pPr>
      <w:spacing w:before="280" w:after="280"/>
      <w:ind w:firstLine="400"/>
      <w:jc w:val="both"/>
    </w:pPr>
    <w:rPr>
      <w:rFonts w:cs="Times New Roman"/>
    </w:rPr>
  </w:style>
  <w:style w:type="paragraph" w:styleId="Nessunaspaziatura">
    <w:name w:val="No Spacing"/>
    <w:qFormat/>
    <w:pPr>
      <w:suppressAutoHyphens/>
      <w:spacing w:line="276" w:lineRule="auto"/>
      <w:jc w:val="both"/>
      <w:textAlignment w:val="baseline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Contents2">
    <w:name w:val="Contents 2"/>
    <w:basedOn w:val="Standard"/>
    <w:next w:val="Standard"/>
    <w:qFormat/>
    <w:pPr>
      <w:tabs>
        <w:tab w:val="left" w:pos="1071"/>
        <w:tab w:val="right" w:leader="dot" w:pos="9848"/>
      </w:tabs>
      <w:spacing w:before="280" w:after="280" w:line="240" w:lineRule="atLeast"/>
      <w:ind w:left="220"/>
    </w:pPr>
    <w:rPr>
      <w:rFonts w:eastAsia="Calibri" w:cs="Times New Roman"/>
      <w:i/>
      <w:lang w:eastAsia="it-IT"/>
    </w:rPr>
  </w:style>
  <w:style w:type="paragraph" w:customStyle="1" w:styleId="Contents1">
    <w:name w:val="Contents 1"/>
    <w:basedOn w:val="Standard"/>
    <w:next w:val="Standard"/>
    <w:qFormat/>
  </w:style>
  <w:style w:type="paragraph" w:customStyle="1" w:styleId="Stile10">
    <w:name w:val="Stile1"/>
    <w:basedOn w:val="Titolo1"/>
    <w:qFormat/>
    <w:pPr>
      <w:spacing w:before="280" w:after="280" w:line="240" w:lineRule="atLeast"/>
      <w:jc w:val="both"/>
    </w:pPr>
    <w:rPr>
      <w:rFonts w:cs="Times New Roman"/>
    </w:rPr>
  </w:style>
  <w:style w:type="paragraph" w:customStyle="1" w:styleId="popolo">
    <w:name w:val="popolo"/>
    <w:basedOn w:val="Standard"/>
    <w:qFormat/>
    <w:pPr>
      <w:spacing w:before="280" w:after="280"/>
      <w:jc w:val="both"/>
    </w:pPr>
    <w:rPr>
      <w:rFonts w:ascii="Garamond" w:eastAsia="Calibri" w:hAnsi="Garamond" w:cs="Garamond"/>
      <w:sz w:val="30"/>
      <w:szCs w:val="30"/>
    </w:rPr>
  </w:style>
  <w:style w:type="paragraph" w:customStyle="1" w:styleId="provvr0">
    <w:name w:val="provv_r0"/>
    <w:basedOn w:val="Standard"/>
    <w:qFormat/>
    <w:pPr>
      <w:spacing w:before="280" w:after="280"/>
      <w:jc w:val="both"/>
    </w:pPr>
    <w:rPr>
      <w:rFonts w:eastAsia="Calibri" w:cs="Times New Roman"/>
    </w:rPr>
  </w:style>
  <w:style w:type="paragraph" w:customStyle="1" w:styleId="Footnote">
    <w:name w:val="Footnote"/>
    <w:basedOn w:val="Standard"/>
    <w:qFormat/>
    <w:pPr>
      <w:spacing w:before="280" w:after="280"/>
      <w:jc w:val="both"/>
    </w:pPr>
    <w:rPr>
      <w:sz w:val="20"/>
      <w:szCs w:val="20"/>
    </w:rPr>
  </w:style>
  <w:style w:type="paragraph" w:styleId="Testofumetto">
    <w:name w:val="Balloon Text"/>
    <w:basedOn w:val="Standard"/>
    <w:qFormat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RTFNum2">
    <w:name w:val="RTF_Num 2"/>
    <w:qFormat/>
  </w:style>
  <w:style w:type="numbering" w:customStyle="1" w:styleId="RTFNum3">
    <w:name w:val="RTF_Num 3"/>
    <w:qFormat/>
  </w:style>
  <w:style w:type="numbering" w:customStyle="1" w:styleId="RTFNum4">
    <w:name w:val="RTF_Num 4"/>
    <w:qFormat/>
  </w:style>
  <w:style w:type="numbering" w:customStyle="1" w:styleId="RTFNum5">
    <w:name w:val="RTF_Num 5"/>
    <w:qFormat/>
  </w:style>
  <w:style w:type="numbering" w:customStyle="1" w:styleId="RTFNum6">
    <w:name w:val="RTF_Num 6"/>
    <w:qFormat/>
  </w:style>
  <w:style w:type="numbering" w:customStyle="1" w:styleId="RTFNum7">
    <w:name w:val="RTF_Num 7"/>
    <w:qFormat/>
  </w:style>
  <w:style w:type="numbering" w:customStyle="1" w:styleId="RTFNum8">
    <w:name w:val="RTF_Num 8"/>
    <w:qFormat/>
  </w:style>
  <w:style w:type="numbering" w:customStyle="1" w:styleId="RTFNum9">
    <w:name w:val="RTF_Num 9"/>
    <w:qFormat/>
  </w:style>
  <w:style w:type="numbering" w:customStyle="1" w:styleId="RTFNum10">
    <w:name w:val="RTF_Num 10"/>
    <w:qFormat/>
  </w:style>
  <w:style w:type="numbering" w:customStyle="1" w:styleId="RTFNum11">
    <w:name w:val="RTF_Num 11"/>
    <w:qFormat/>
  </w:style>
  <w:style w:type="numbering" w:customStyle="1" w:styleId="RTFNum12">
    <w:name w:val="RTF_Num 12"/>
    <w:qFormat/>
  </w:style>
  <w:style w:type="numbering" w:customStyle="1" w:styleId="RTFNum13">
    <w:name w:val="RTF_Num 13"/>
    <w:qFormat/>
  </w:style>
  <w:style w:type="numbering" w:customStyle="1" w:styleId="RTFNum14">
    <w:name w:val="RTF_Num 14"/>
    <w:qFormat/>
  </w:style>
  <w:style w:type="numbering" w:customStyle="1" w:styleId="RTFNum15">
    <w:name w:val="RTF_Num 15"/>
    <w:qFormat/>
  </w:style>
  <w:style w:type="numbering" w:customStyle="1" w:styleId="RTFNum16">
    <w:name w:val="RTF_Num 16"/>
    <w:qFormat/>
  </w:style>
  <w:style w:type="numbering" w:customStyle="1" w:styleId="RTFNum17">
    <w:name w:val="RTF_Num 17"/>
    <w:qFormat/>
  </w:style>
  <w:style w:type="numbering" w:customStyle="1" w:styleId="RTFNum18">
    <w:name w:val="RTF_Num 18"/>
    <w:qFormat/>
  </w:style>
  <w:style w:type="numbering" w:customStyle="1" w:styleId="RTFNum19">
    <w:name w:val="RTF_Num 19"/>
    <w:qFormat/>
  </w:style>
  <w:style w:type="numbering" w:customStyle="1" w:styleId="RTFNum20">
    <w:name w:val="RTF_Num 20"/>
    <w:qFormat/>
  </w:style>
  <w:style w:type="numbering" w:customStyle="1" w:styleId="RTFNum21">
    <w:name w:val="RTF_Num 21"/>
    <w:qFormat/>
  </w:style>
  <w:style w:type="numbering" w:customStyle="1" w:styleId="RTFNum22">
    <w:name w:val="RTF_Num 22"/>
    <w:qFormat/>
  </w:style>
  <w:style w:type="numbering" w:customStyle="1" w:styleId="RTFNum23">
    <w:name w:val="RTF_Num 23"/>
    <w:qFormat/>
  </w:style>
  <w:style w:type="numbering" w:customStyle="1" w:styleId="RTFNum24">
    <w:name w:val="RTF_Num 24"/>
    <w:qFormat/>
  </w:style>
  <w:style w:type="numbering" w:customStyle="1" w:styleId="RTFNum25">
    <w:name w:val="RTF_Num 25"/>
    <w:qFormat/>
  </w:style>
  <w:style w:type="numbering" w:customStyle="1" w:styleId="RTFNum26">
    <w:name w:val="RTF_Num 26"/>
    <w:qFormat/>
  </w:style>
  <w:style w:type="numbering" w:customStyle="1" w:styleId="RTFNum27">
    <w:name w:val="RTF_Num 27"/>
    <w:qFormat/>
  </w:style>
  <w:style w:type="numbering" w:customStyle="1" w:styleId="RTFNum28">
    <w:name w:val="RTF_Num 28"/>
    <w:qFormat/>
  </w:style>
  <w:style w:type="numbering" w:customStyle="1" w:styleId="RTFNum29">
    <w:name w:val="RTF_Num 29"/>
    <w:qFormat/>
  </w:style>
  <w:style w:type="numbering" w:customStyle="1" w:styleId="RTFNum30">
    <w:name w:val="RTF_Num 30"/>
    <w:qFormat/>
  </w:style>
  <w:style w:type="numbering" w:customStyle="1" w:styleId="RTFNum31">
    <w:name w:val="RTF_Num 31"/>
    <w:qFormat/>
  </w:style>
  <w:style w:type="numbering" w:customStyle="1" w:styleId="RTFNum32">
    <w:name w:val="RTF_Num 32"/>
    <w:qFormat/>
  </w:style>
  <w:style w:type="numbering" w:customStyle="1" w:styleId="RTFNum33">
    <w:name w:val="RTF_Num 33"/>
    <w:qFormat/>
  </w:style>
  <w:style w:type="numbering" w:customStyle="1" w:styleId="RTFNum34">
    <w:name w:val="RTF_Num 34"/>
    <w:qFormat/>
  </w:style>
  <w:style w:type="numbering" w:customStyle="1" w:styleId="RTFNum35">
    <w:name w:val="RTF_Num 35"/>
    <w:qFormat/>
  </w:style>
  <w:style w:type="numbering" w:customStyle="1" w:styleId="RTFNum36">
    <w:name w:val="RTF_Num 36"/>
    <w:qFormat/>
  </w:style>
  <w:style w:type="numbering" w:customStyle="1" w:styleId="RTFNum37">
    <w:name w:val="RTF_Num 37"/>
    <w:qFormat/>
  </w:style>
  <w:style w:type="numbering" w:customStyle="1" w:styleId="RTFNum38">
    <w:name w:val="RTF_Num 38"/>
    <w:qFormat/>
  </w:style>
  <w:style w:type="numbering" w:customStyle="1" w:styleId="RTFNum39">
    <w:name w:val="RTF_Num 39"/>
    <w:qFormat/>
  </w:style>
  <w:style w:type="numbering" w:customStyle="1" w:styleId="RTFNum40">
    <w:name w:val="RTF_Num 40"/>
    <w:qFormat/>
  </w:style>
  <w:style w:type="numbering" w:customStyle="1" w:styleId="RTFNum41">
    <w:name w:val="RTF_Num 41"/>
    <w:qFormat/>
  </w:style>
  <w:style w:type="numbering" w:customStyle="1" w:styleId="RTFNum42">
    <w:name w:val="RTF_Num 42"/>
    <w:qFormat/>
  </w:style>
  <w:style w:type="numbering" w:customStyle="1" w:styleId="RTFNum43">
    <w:name w:val="RTF_Num 43"/>
    <w:qFormat/>
  </w:style>
  <w:style w:type="numbering" w:customStyle="1" w:styleId="RTFNum44">
    <w:name w:val="RTF_Num 44"/>
    <w:qFormat/>
  </w:style>
  <w:style w:type="numbering" w:customStyle="1" w:styleId="RTFNum45">
    <w:name w:val="RTF_Num 45"/>
    <w:qFormat/>
  </w:style>
  <w:style w:type="numbering" w:customStyle="1" w:styleId="RTFNum46">
    <w:name w:val="RTF_Num 46"/>
    <w:qFormat/>
  </w:style>
  <w:style w:type="numbering" w:customStyle="1" w:styleId="RTFNum47">
    <w:name w:val="RTF_Num 47"/>
    <w:qFormat/>
  </w:style>
  <w:style w:type="numbering" w:customStyle="1" w:styleId="RTFNum48">
    <w:name w:val="RTF_Num 48"/>
    <w:qFormat/>
  </w:style>
  <w:style w:type="numbering" w:customStyle="1" w:styleId="RTFNum49">
    <w:name w:val="RTF_Num 49"/>
    <w:qFormat/>
  </w:style>
  <w:style w:type="numbering" w:customStyle="1" w:styleId="RTFNum50">
    <w:name w:val="RTF_Num 50"/>
    <w:qFormat/>
  </w:style>
  <w:style w:type="numbering" w:customStyle="1" w:styleId="RTFNum51">
    <w:name w:val="RTF_Num 51"/>
    <w:qFormat/>
  </w:style>
  <w:style w:type="numbering" w:customStyle="1" w:styleId="RTFNum52">
    <w:name w:val="RTF_Num 52"/>
    <w:qFormat/>
  </w:style>
  <w:style w:type="numbering" w:customStyle="1" w:styleId="RTFNum53">
    <w:name w:val="RTF_Num 53"/>
    <w:qFormat/>
  </w:style>
  <w:style w:type="numbering" w:customStyle="1" w:styleId="RTFNum54">
    <w:name w:val="RTF_Num 54"/>
    <w:qFormat/>
  </w:style>
  <w:style w:type="numbering" w:customStyle="1" w:styleId="RTFNum55">
    <w:name w:val="RTF_Num 55"/>
    <w:qFormat/>
  </w:style>
  <w:style w:type="numbering" w:customStyle="1" w:styleId="RTFNum56">
    <w:name w:val="RTF_Num 56"/>
    <w:qFormat/>
  </w:style>
  <w:style w:type="numbering" w:customStyle="1" w:styleId="RTFNum57">
    <w:name w:val="RTF_Num 57"/>
    <w:qFormat/>
  </w:style>
  <w:style w:type="numbering" w:customStyle="1" w:styleId="RTFNum58">
    <w:name w:val="RTF_Num 58"/>
    <w:qFormat/>
  </w:style>
  <w:style w:type="numbering" w:customStyle="1" w:styleId="RTFNum59">
    <w:name w:val="RTF_Num 59"/>
    <w:qFormat/>
  </w:style>
  <w:style w:type="numbering" w:customStyle="1" w:styleId="RTFNum60">
    <w:name w:val="RTF_Num 60"/>
    <w:qFormat/>
  </w:style>
  <w:style w:type="numbering" w:customStyle="1" w:styleId="RTFNum61">
    <w:name w:val="RTF_Num 61"/>
    <w:qFormat/>
  </w:style>
  <w:style w:type="numbering" w:customStyle="1" w:styleId="RTFNum62">
    <w:name w:val="RTF_Num 62"/>
    <w:qFormat/>
  </w:style>
  <w:style w:type="numbering" w:customStyle="1" w:styleId="RTFNum63">
    <w:name w:val="RTF_Num 63"/>
    <w:qFormat/>
  </w:style>
  <w:style w:type="numbering" w:customStyle="1" w:styleId="RTFNum64">
    <w:name w:val="RTF_Num 64"/>
    <w:qFormat/>
  </w:style>
  <w:style w:type="numbering" w:customStyle="1" w:styleId="RTFNum65">
    <w:name w:val="RTF_Num 65"/>
    <w:qFormat/>
  </w:style>
  <w:style w:type="numbering" w:customStyle="1" w:styleId="RTFNum66">
    <w:name w:val="RTF_Num 66"/>
    <w:qFormat/>
  </w:style>
  <w:style w:type="numbering" w:customStyle="1" w:styleId="RTFNum67">
    <w:name w:val="RTF_Num 67"/>
    <w:qFormat/>
  </w:style>
  <w:style w:type="numbering" w:customStyle="1" w:styleId="RTFNum68">
    <w:name w:val="RTF_Num 68"/>
    <w:qFormat/>
  </w:style>
  <w:style w:type="numbering" w:customStyle="1" w:styleId="RTFNum69">
    <w:name w:val="RTF_Num 69"/>
    <w:qFormat/>
  </w:style>
  <w:style w:type="numbering" w:customStyle="1" w:styleId="RTFNum70">
    <w:name w:val="RTF_Num 70"/>
    <w:qFormat/>
  </w:style>
  <w:style w:type="numbering" w:customStyle="1" w:styleId="RTFNum71">
    <w:name w:val="RTF_Num 71"/>
    <w:qFormat/>
  </w:style>
  <w:style w:type="numbering" w:customStyle="1" w:styleId="RTFNum72">
    <w:name w:val="RTF_Num 72"/>
    <w:qFormat/>
  </w:style>
  <w:style w:type="numbering" w:customStyle="1" w:styleId="RTFNum73">
    <w:name w:val="RTF_Num 73"/>
    <w:qFormat/>
  </w:style>
  <w:style w:type="numbering" w:customStyle="1" w:styleId="RTFNum74">
    <w:name w:val="RTF_Num 74"/>
    <w:qFormat/>
  </w:style>
  <w:style w:type="numbering" w:customStyle="1" w:styleId="RTFNum75">
    <w:name w:val="RTF_Num 75"/>
    <w:qFormat/>
  </w:style>
  <w:style w:type="numbering" w:customStyle="1" w:styleId="RTFNum76">
    <w:name w:val="RTF_Num 76"/>
    <w:qFormat/>
  </w:style>
  <w:style w:type="numbering" w:customStyle="1" w:styleId="RTFNum77">
    <w:name w:val="RTF_Num 77"/>
    <w:qFormat/>
  </w:style>
  <w:style w:type="numbering" w:customStyle="1" w:styleId="RTFNum78">
    <w:name w:val="RTF_Num 78"/>
    <w:qFormat/>
  </w:style>
  <w:style w:type="numbering" w:customStyle="1" w:styleId="RTFNum79">
    <w:name w:val="RTF_Num 79"/>
    <w:qFormat/>
  </w:style>
  <w:style w:type="numbering" w:customStyle="1" w:styleId="RTFNum80">
    <w:name w:val="RTF_Num 80"/>
    <w:qFormat/>
  </w:style>
  <w:style w:type="numbering" w:customStyle="1" w:styleId="RTFNum81">
    <w:name w:val="RTF_Num 81"/>
    <w:qFormat/>
  </w:style>
  <w:style w:type="numbering" w:customStyle="1" w:styleId="RTFNum82">
    <w:name w:val="RTF_Num 82"/>
    <w:qFormat/>
  </w:style>
  <w:style w:type="numbering" w:customStyle="1" w:styleId="RTFNum83">
    <w:name w:val="RTF_Num 83"/>
    <w:qFormat/>
  </w:style>
  <w:style w:type="numbering" w:customStyle="1" w:styleId="RTFNum84">
    <w:name w:val="RTF_Num 84"/>
    <w:qFormat/>
  </w:style>
  <w:style w:type="numbering" w:customStyle="1" w:styleId="RTFNum85">
    <w:name w:val="RTF_Num 85"/>
    <w:qFormat/>
  </w:style>
  <w:style w:type="numbering" w:customStyle="1" w:styleId="RTFNum86">
    <w:name w:val="RTF_Num 86"/>
    <w:qFormat/>
  </w:style>
  <w:style w:type="numbering" w:customStyle="1" w:styleId="RTFNum87">
    <w:name w:val="RTF_Num 87"/>
    <w:qFormat/>
  </w:style>
  <w:style w:type="numbering" w:customStyle="1" w:styleId="RTFNum88">
    <w:name w:val="RTF_Num 88"/>
    <w:qFormat/>
  </w:style>
  <w:style w:type="numbering" w:customStyle="1" w:styleId="RTFNum89">
    <w:name w:val="RTF_Num 89"/>
    <w:qFormat/>
  </w:style>
  <w:style w:type="numbering" w:customStyle="1" w:styleId="RTFNum90">
    <w:name w:val="RTF_Num 90"/>
    <w:qFormat/>
  </w:style>
  <w:style w:type="numbering" w:customStyle="1" w:styleId="RTFNum91">
    <w:name w:val="RTF_Num 91"/>
    <w:qFormat/>
  </w:style>
  <w:style w:type="numbering" w:customStyle="1" w:styleId="RTFNum92">
    <w:name w:val="RTF_Num 92"/>
    <w:qFormat/>
  </w:style>
  <w:style w:type="numbering" w:customStyle="1" w:styleId="RTFNum93">
    <w:name w:val="RTF_Num 93"/>
    <w:qFormat/>
  </w:style>
  <w:style w:type="numbering" w:customStyle="1" w:styleId="RTFNum94">
    <w:name w:val="RTF_Num 94"/>
    <w:qFormat/>
  </w:style>
  <w:style w:type="numbering" w:customStyle="1" w:styleId="RTFNum95">
    <w:name w:val="RTF_Num 95"/>
    <w:qFormat/>
  </w:style>
  <w:style w:type="numbering" w:customStyle="1" w:styleId="RTFNum96">
    <w:name w:val="RTF_Num 96"/>
    <w:qFormat/>
  </w:style>
  <w:style w:type="numbering" w:customStyle="1" w:styleId="RTFNum97">
    <w:name w:val="RTF_Num 97"/>
    <w:qFormat/>
  </w:style>
  <w:style w:type="numbering" w:customStyle="1" w:styleId="RTFNum98">
    <w:name w:val="RTF_Num 98"/>
    <w:qFormat/>
  </w:style>
  <w:style w:type="numbering" w:customStyle="1" w:styleId="RTFNum99">
    <w:name w:val="RTF_Num 99"/>
    <w:qFormat/>
  </w:style>
  <w:style w:type="numbering" w:customStyle="1" w:styleId="RTFNum100">
    <w:name w:val="RTF_Num 100"/>
    <w:qFormat/>
  </w:style>
  <w:style w:type="numbering" w:customStyle="1" w:styleId="RTFNum101">
    <w:name w:val="RTF_Num 101"/>
    <w:qFormat/>
  </w:style>
  <w:style w:type="numbering" w:customStyle="1" w:styleId="RTFNum102">
    <w:name w:val="RTF_Num 102"/>
    <w:qFormat/>
  </w:style>
  <w:style w:type="numbering" w:customStyle="1" w:styleId="RTFNum103">
    <w:name w:val="RTF_Num 103"/>
    <w:qFormat/>
  </w:style>
  <w:style w:type="numbering" w:customStyle="1" w:styleId="RTFNum104">
    <w:name w:val="RTF_Num 104"/>
    <w:qFormat/>
  </w:style>
  <w:style w:type="numbering" w:customStyle="1" w:styleId="RTFNum105">
    <w:name w:val="RTF_Num 105"/>
    <w:qFormat/>
  </w:style>
  <w:style w:type="numbering" w:customStyle="1" w:styleId="RTFNum106">
    <w:name w:val="RTF_Num 106"/>
    <w:qFormat/>
  </w:style>
  <w:style w:type="numbering" w:customStyle="1" w:styleId="RTFNum107">
    <w:name w:val="RTF_Num 107"/>
    <w:qFormat/>
  </w:style>
  <w:style w:type="numbering" w:customStyle="1" w:styleId="RTFNum108">
    <w:name w:val="RTF_Num 108"/>
    <w:qFormat/>
  </w:style>
  <w:style w:type="numbering" w:customStyle="1" w:styleId="RTFNum109">
    <w:name w:val="RTF_Num 109"/>
    <w:qFormat/>
  </w:style>
  <w:style w:type="numbering" w:customStyle="1" w:styleId="RTFNum110">
    <w:name w:val="RTF_Num 110"/>
    <w:qFormat/>
  </w:style>
  <w:style w:type="numbering" w:customStyle="1" w:styleId="RTFNum111">
    <w:name w:val="RTF_Num 111"/>
    <w:qFormat/>
  </w:style>
  <w:style w:type="numbering" w:customStyle="1" w:styleId="RTFNum112">
    <w:name w:val="RTF_Num 112"/>
    <w:qFormat/>
  </w:style>
  <w:style w:type="numbering" w:customStyle="1" w:styleId="RTFNum113">
    <w:name w:val="RTF_Num 113"/>
    <w:qFormat/>
  </w:style>
  <w:style w:type="numbering" w:customStyle="1" w:styleId="RTFNum114">
    <w:name w:val="RTF_Num 114"/>
    <w:qFormat/>
  </w:style>
  <w:style w:type="numbering" w:customStyle="1" w:styleId="RTFNum115">
    <w:name w:val="RTF_Num 115"/>
    <w:qFormat/>
  </w:style>
  <w:style w:type="numbering" w:customStyle="1" w:styleId="RTFNum116">
    <w:name w:val="RTF_Num 116"/>
    <w:qFormat/>
  </w:style>
  <w:style w:type="numbering" w:customStyle="1" w:styleId="RTFNum117">
    <w:name w:val="RTF_Num 117"/>
    <w:qFormat/>
  </w:style>
  <w:style w:type="numbering" w:customStyle="1" w:styleId="RTFNum118">
    <w:name w:val="RTF_Num 118"/>
    <w:qFormat/>
  </w:style>
  <w:style w:type="numbering" w:customStyle="1" w:styleId="RTFNum119">
    <w:name w:val="RTF_Num 119"/>
    <w:qFormat/>
  </w:style>
  <w:style w:type="numbering" w:customStyle="1" w:styleId="RTFNum120">
    <w:name w:val="RTF_Num 120"/>
    <w:qFormat/>
  </w:style>
  <w:style w:type="numbering" w:customStyle="1" w:styleId="RTFNum121">
    <w:name w:val="RTF_Num 121"/>
    <w:qFormat/>
  </w:style>
  <w:style w:type="numbering" w:customStyle="1" w:styleId="RTFNum122">
    <w:name w:val="RTF_Num 122"/>
    <w:qFormat/>
  </w:style>
  <w:style w:type="numbering" w:customStyle="1" w:styleId="RTFNum123">
    <w:name w:val="RTF_Num 123"/>
    <w:qFormat/>
  </w:style>
  <w:style w:type="numbering" w:customStyle="1" w:styleId="RTFNum124">
    <w:name w:val="RTF_Num 124"/>
    <w:qFormat/>
  </w:style>
  <w:style w:type="numbering" w:customStyle="1" w:styleId="RTFNum125">
    <w:name w:val="RTF_Num 125"/>
    <w:qFormat/>
  </w:style>
  <w:style w:type="numbering" w:customStyle="1" w:styleId="RTFNum126">
    <w:name w:val="RTF_Num 126"/>
    <w:qFormat/>
  </w:style>
  <w:style w:type="numbering" w:customStyle="1" w:styleId="RTFNum127">
    <w:name w:val="RTF_Num 127"/>
    <w:qFormat/>
  </w:style>
  <w:style w:type="numbering" w:customStyle="1" w:styleId="RTFNum128">
    <w:name w:val="RTF_Num 128"/>
    <w:qFormat/>
  </w:style>
  <w:style w:type="numbering" w:customStyle="1" w:styleId="RTFNum129">
    <w:name w:val="RTF_Num 129"/>
    <w:qFormat/>
  </w:style>
  <w:style w:type="numbering" w:customStyle="1" w:styleId="RTFNum130">
    <w:name w:val="RTF_Num 130"/>
    <w:qFormat/>
  </w:style>
  <w:style w:type="numbering" w:customStyle="1" w:styleId="RTFNum131">
    <w:name w:val="RTF_Num 131"/>
    <w:qFormat/>
  </w:style>
  <w:style w:type="numbering" w:customStyle="1" w:styleId="RTFNum132">
    <w:name w:val="RTF_Num 132"/>
    <w:qFormat/>
  </w:style>
  <w:style w:type="numbering" w:customStyle="1" w:styleId="RTFNum133">
    <w:name w:val="RTF_Num 133"/>
    <w:qFormat/>
  </w:style>
  <w:style w:type="numbering" w:customStyle="1" w:styleId="RTFNum134">
    <w:name w:val="RTF_Num 134"/>
    <w:qFormat/>
  </w:style>
  <w:style w:type="numbering" w:customStyle="1" w:styleId="RTFNum135">
    <w:name w:val="RTF_Num 135"/>
    <w:qFormat/>
  </w:style>
  <w:style w:type="numbering" w:customStyle="1" w:styleId="RTFNum136">
    <w:name w:val="RTF_Num 136"/>
    <w:qFormat/>
  </w:style>
  <w:style w:type="numbering" w:customStyle="1" w:styleId="RTFNum137">
    <w:name w:val="RTF_Num 137"/>
    <w:qFormat/>
  </w:style>
  <w:style w:type="numbering" w:customStyle="1" w:styleId="RTFNum138">
    <w:name w:val="RTF_Num 138"/>
    <w:qFormat/>
  </w:style>
  <w:style w:type="numbering" w:customStyle="1" w:styleId="RTFNum139">
    <w:name w:val="RTF_Num 139"/>
    <w:qFormat/>
  </w:style>
  <w:style w:type="numbering" w:customStyle="1" w:styleId="RTFNum140">
    <w:name w:val="RTF_Num 140"/>
    <w:qFormat/>
  </w:style>
  <w:style w:type="numbering" w:customStyle="1" w:styleId="RTFNum141">
    <w:name w:val="RTF_Num 141"/>
    <w:qFormat/>
  </w:style>
  <w:style w:type="numbering" w:customStyle="1" w:styleId="RTFNum142">
    <w:name w:val="RTF_Num 142"/>
    <w:qFormat/>
  </w:style>
  <w:style w:type="numbering" w:customStyle="1" w:styleId="RTFNum143">
    <w:name w:val="RTF_Num 143"/>
    <w:qFormat/>
  </w:style>
  <w:style w:type="numbering" w:customStyle="1" w:styleId="RTFNum144">
    <w:name w:val="RTF_Num 144"/>
    <w:qFormat/>
  </w:style>
  <w:style w:type="numbering" w:customStyle="1" w:styleId="RTFNum145">
    <w:name w:val="RTF_Num 145"/>
    <w:qFormat/>
  </w:style>
  <w:style w:type="numbering" w:customStyle="1" w:styleId="RTFNum146">
    <w:name w:val="RTF_Num 146"/>
    <w:qFormat/>
  </w:style>
  <w:style w:type="numbering" w:customStyle="1" w:styleId="RTFNum147">
    <w:name w:val="RTF_Num 147"/>
    <w:qFormat/>
  </w:style>
  <w:style w:type="numbering" w:customStyle="1" w:styleId="RTFNum148">
    <w:name w:val="RTF_Num 148"/>
    <w:qFormat/>
  </w:style>
  <w:style w:type="numbering" w:customStyle="1" w:styleId="RTFNum149">
    <w:name w:val="RTF_Num 149"/>
    <w:qFormat/>
  </w:style>
  <w:style w:type="numbering" w:customStyle="1" w:styleId="RTFNum150">
    <w:name w:val="RTF_Num 150"/>
    <w:qFormat/>
  </w:style>
  <w:style w:type="numbering" w:customStyle="1" w:styleId="RTFNum151">
    <w:name w:val="RTF_Num 151"/>
    <w:qFormat/>
  </w:style>
  <w:style w:type="numbering" w:customStyle="1" w:styleId="RTFNum152">
    <w:name w:val="RTF_Num 152"/>
    <w:qFormat/>
  </w:style>
  <w:style w:type="numbering" w:customStyle="1" w:styleId="RTFNum153">
    <w:name w:val="RTF_Num 153"/>
    <w:qFormat/>
  </w:style>
  <w:style w:type="numbering" w:customStyle="1" w:styleId="RTFNum154">
    <w:name w:val="RTF_Num 154"/>
    <w:qFormat/>
  </w:style>
  <w:style w:type="numbering" w:customStyle="1" w:styleId="RTFNum155">
    <w:name w:val="RTF_Num 155"/>
    <w:qFormat/>
  </w:style>
  <w:style w:type="numbering" w:customStyle="1" w:styleId="RTFNum156">
    <w:name w:val="RTF_Num 156"/>
    <w:qFormat/>
  </w:style>
  <w:style w:type="numbering" w:customStyle="1" w:styleId="RTFNum157">
    <w:name w:val="RTF_Num 157"/>
    <w:qFormat/>
  </w:style>
  <w:style w:type="numbering" w:customStyle="1" w:styleId="RTFNum158">
    <w:name w:val="RTF_Num 158"/>
    <w:qFormat/>
  </w:style>
  <w:style w:type="numbering" w:customStyle="1" w:styleId="RTFNum159">
    <w:name w:val="RTF_Num 159"/>
    <w:qFormat/>
  </w:style>
  <w:style w:type="numbering" w:customStyle="1" w:styleId="RTFNum160">
    <w:name w:val="RTF_Num 160"/>
    <w:qFormat/>
  </w:style>
  <w:style w:type="numbering" w:customStyle="1" w:styleId="RTFNum161">
    <w:name w:val="RTF_Num 161"/>
    <w:qFormat/>
  </w:style>
  <w:style w:type="numbering" w:customStyle="1" w:styleId="RTFNum162">
    <w:name w:val="RTF_Num 162"/>
    <w:qFormat/>
  </w:style>
  <w:style w:type="numbering" w:customStyle="1" w:styleId="RTFNum163">
    <w:name w:val="RTF_Num 163"/>
    <w:qFormat/>
  </w:style>
  <w:style w:type="numbering" w:customStyle="1" w:styleId="RTFNum164">
    <w:name w:val="RTF_Num 164"/>
    <w:qFormat/>
  </w:style>
  <w:style w:type="numbering" w:customStyle="1" w:styleId="RTFNum165">
    <w:name w:val="RTF_Num 165"/>
    <w:qFormat/>
  </w:style>
  <w:style w:type="numbering" w:customStyle="1" w:styleId="RTFNum166">
    <w:name w:val="RTF_Num 166"/>
    <w:qFormat/>
  </w:style>
  <w:style w:type="numbering" w:customStyle="1" w:styleId="RTFNum167">
    <w:name w:val="RTF_Num 167"/>
    <w:qFormat/>
  </w:style>
  <w:style w:type="numbering" w:customStyle="1" w:styleId="RTFNum168">
    <w:name w:val="RTF_Num 168"/>
    <w:qFormat/>
  </w:style>
  <w:style w:type="numbering" w:customStyle="1" w:styleId="RTFNum169">
    <w:name w:val="RTF_Num 169"/>
    <w:qFormat/>
  </w:style>
  <w:style w:type="numbering" w:customStyle="1" w:styleId="RTFNum170">
    <w:name w:val="RTF_Num 170"/>
    <w:qFormat/>
  </w:style>
  <w:style w:type="numbering" w:customStyle="1" w:styleId="RTFNum171">
    <w:name w:val="RTF_Num 171"/>
    <w:qFormat/>
  </w:style>
  <w:style w:type="numbering" w:customStyle="1" w:styleId="RTFNum172">
    <w:name w:val="RTF_Num 172"/>
    <w:qFormat/>
  </w:style>
  <w:style w:type="numbering" w:customStyle="1" w:styleId="RTFNum173">
    <w:name w:val="RTF_Num 173"/>
    <w:qFormat/>
  </w:style>
  <w:style w:type="numbering" w:customStyle="1" w:styleId="RTFNum174">
    <w:name w:val="RTF_Num 174"/>
    <w:qFormat/>
  </w:style>
  <w:style w:type="numbering" w:customStyle="1" w:styleId="RTFNum175">
    <w:name w:val="RTF_Num 175"/>
    <w:qFormat/>
  </w:style>
  <w:style w:type="numbering" w:customStyle="1" w:styleId="RTFNum176">
    <w:name w:val="RTF_Num 176"/>
    <w:qFormat/>
  </w:style>
  <w:style w:type="numbering" w:customStyle="1" w:styleId="RTFNum177">
    <w:name w:val="RTF_Num 177"/>
    <w:qFormat/>
  </w:style>
  <w:style w:type="numbering" w:customStyle="1" w:styleId="RTFNum178">
    <w:name w:val="RTF_Num 178"/>
    <w:qFormat/>
  </w:style>
  <w:style w:type="numbering" w:customStyle="1" w:styleId="RTFNum179">
    <w:name w:val="RTF_Num 179"/>
    <w:qFormat/>
  </w:style>
  <w:style w:type="numbering" w:customStyle="1" w:styleId="RTFNum180">
    <w:name w:val="RTF_Num 180"/>
    <w:qFormat/>
  </w:style>
  <w:style w:type="numbering" w:customStyle="1" w:styleId="RTFNum181">
    <w:name w:val="RTF_Num 181"/>
    <w:qFormat/>
  </w:style>
  <w:style w:type="numbering" w:customStyle="1" w:styleId="RTFNum182">
    <w:name w:val="RTF_Num 182"/>
    <w:qFormat/>
  </w:style>
  <w:style w:type="numbering" w:customStyle="1" w:styleId="RTFNum183">
    <w:name w:val="RTF_Num 183"/>
    <w:qFormat/>
  </w:style>
  <w:style w:type="numbering" w:customStyle="1" w:styleId="RTFNum184">
    <w:name w:val="RTF_Num 184"/>
    <w:qFormat/>
  </w:style>
  <w:style w:type="numbering" w:customStyle="1" w:styleId="RTFNum185">
    <w:name w:val="RTF_Num 185"/>
    <w:qFormat/>
  </w:style>
  <w:style w:type="numbering" w:customStyle="1" w:styleId="RTFNum186">
    <w:name w:val="RTF_Num 186"/>
    <w:qFormat/>
  </w:style>
  <w:style w:type="numbering" w:customStyle="1" w:styleId="RTFNum187">
    <w:name w:val="RTF_Num 187"/>
    <w:qFormat/>
  </w:style>
  <w:style w:type="numbering" w:customStyle="1" w:styleId="RTFNum188">
    <w:name w:val="RTF_Num 188"/>
    <w:qFormat/>
  </w:style>
  <w:style w:type="numbering" w:customStyle="1" w:styleId="RTFNum189">
    <w:name w:val="RTF_Num 189"/>
    <w:qFormat/>
  </w:style>
  <w:style w:type="numbering" w:customStyle="1" w:styleId="RTFNum190">
    <w:name w:val="RTF_Num 190"/>
    <w:qFormat/>
  </w:style>
  <w:style w:type="numbering" w:customStyle="1" w:styleId="RTFNum191">
    <w:name w:val="RTF_Num 191"/>
    <w:qFormat/>
  </w:style>
  <w:style w:type="numbering" w:customStyle="1" w:styleId="RTFNum192">
    <w:name w:val="RTF_Num 192"/>
    <w:qFormat/>
  </w:style>
  <w:style w:type="numbering" w:customStyle="1" w:styleId="RTFNum193">
    <w:name w:val="RTF_Num 193"/>
    <w:qFormat/>
  </w:style>
  <w:style w:type="numbering" w:customStyle="1" w:styleId="RTFNum194">
    <w:name w:val="RTF_Num 194"/>
    <w:qFormat/>
  </w:style>
  <w:style w:type="numbering" w:customStyle="1" w:styleId="RTFNum195">
    <w:name w:val="RTF_Num 195"/>
    <w:qFormat/>
  </w:style>
  <w:style w:type="numbering" w:customStyle="1" w:styleId="RTFNum196">
    <w:name w:val="RTF_Num 196"/>
    <w:qFormat/>
  </w:style>
  <w:style w:type="numbering" w:customStyle="1" w:styleId="RTFNum197">
    <w:name w:val="RTF_Num 197"/>
    <w:qFormat/>
  </w:style>
  <w:style w:type="numbering" w:customStyle="1" w:styleId="RTFNum198">
    <w:name w:val="RTF_Num 198"/>
    <w:qFormat/>
  </w:style>
  <w:style w:type="numbering" w:customStyle="1" w:styleId="RTFNum199">
    <w:name w:val="RTF_Num 199"/>
    <w:qFormat/>
  </w:style>
  <w:style w:type="numbering" w:customStyle="1" w:styleId="RTFNum200">
    <w:name w:val="RTF_Num 200"/>
    <w:qFormat/>
  </w:style>
  <w:style w:type="numbering" w:customStyle="1" w:styleId="RTFNum201">
    <w:name w:val="RTF_Num 201"/>
    <w:qFormat/>
  </w:style>
  <w:style w:type="numbering" w:customStyle="1" w:styleId="RTFNum202">
    <w:name w:val="RTF_Num 202"/>
    <w:qFormat/>
  </w:style>
  <w:style w:type="numbering" w:customStyle="1" w:styleId="RTFNum203">
    <w:name w:val="RTF_Num 203"/>
    <w:qFormat/>
  </w:style>
  <w:style w:type="numbering" w:customStyle="1" w:styleId="RTFNum204">
    <w:name w:val="RTF_Num 204"/>
    <w:qFormat/>
  </w:style>
  <w:style w:type="numbering" w:customStyle="1" w:styleId="RTFNum205">
    <w:name w:val="RTF_Num 205"/>
    <w:qFormat/>
  </w:style>
  <w:style w:type="numbering" w:customStyle="1" w:styleId="RTFNum206">
    <w:name w:val="RTF_Num 206"/>
    <w:qFormat/>
  </w:style>
  <w:style w:type="numbering" w:customStyle="1" w:styleId="RTFNum207">
    <w:name w:val="RTF_Num 207"/>
    <w:qFormat/>
  </w:style>
  <w:style w:type="numbering" w:customStyle="1" w:styleId="RTFNum208">
    <w:name w:val="RTF_Num 208"/>
    <w:qFormat/>
  </w:style>
  <w:style w:type="numbering" w:customStyle="1" w:styleId="RTFNum209">
    <w:name w:val="RTF_Num 209"/>
    <w:qFormat/>
  </w:style>
  <w:style w:type="numbering" w:customStyle="1" w:styleId="RTFNum210">
    <w:name w:val="RTF_Num 210"/>
    <w:qFormat/>
  </w:style>
  <w:style w:type="numbering" w:customStyle="1" w:styleId="RTFNum211">
    <w:name w:val="RTF_Num 211"/>
    <w:qFormat/>
  </w:style>
  <w:style w:type="numbering" w:customStyle="1" w:styleId="RTFNum212">
    <w:name w:val="RTF_Num 212"/>
    <w:qFormat/>
  </w:style>
  <w:style w:type="numbering" w:customStyle="1" w:styleId="RTFNum213">
    <w:name w:val="RTF_Num 213"/>
    <w:qFormat/>
  </w:style>
  <w:style w:type="numbering" w:customStyle="1" w:styleId="RTFNum214">
    <w:name w:val="RTF_Num 214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RTFNum215">
    <w:name w:val="RTF_Num 215"/>
    <w:qFormat/>
  </w:style>
  <w:style w:type="numbering" w:customStyle="1" w:styleId="RTFNum216">
    <w:name w:val="RTF_Num 216"/>
    <w:qFormat/>
  </w:style>
  <w:style w:type="numbering" w:customStyle="1" w:styleId="RTFNum217">
    <w:name w:val="RTF_Num 217"/>
    <w:qFormat/>
  </w:style>
  <w:style w:type="numbering" w:customStyle="1" w:styleId="RTFNum218">
    <w:name w:val="RTF_Num 218"/>
    <w:qFormat/>
  </w:style>
  <w:style w:type="numbering" w:customStyle="1" w:styleId="RTFNum219">
    <w:name w:val="RTF_Num 219"/>
    <w:qFormat/>
  </w:style>
  <w:style w:type="numbering" w:customStyle="1" w:styleId="RTFNum220">
    <w:name w:val="RTF_Num 220"/>
    <w:qFormat/>
  </w:style>
  <w:style w:type="numbering" w:customStyle="1" w:styleId="RTFNum221">
    <w:name w:val="RTF_Num 221"/>
    <w:qFormat/>
  </w:style>
  <w:style w:type="numbering" w:customStyle="1" w:styleId="RTFNum222">
    <w:name w:val="RTF_Num 222"/>
    <w:qFormat/>
  </w:style>
  <w:style w:type="numbering" w:customStyle="1" w:styleId="RTFNum223">
    <w:name w:val="RTF_Num 223"/>
    <w:qFormat/>
  </w:style>
  <w:style w:type="numbering" w:customStyle="1" w:styleId="RTFNum224">
    <w:name w:val="RTF_Num 224"/>
    <w:qFormat/>
  </w:style>
  <w:style w:type="numbering" w:customStyle="1" w:styleId="RTFNum225">
    <w:name w:val="RTF_Num 225"/>
    <w:qFormat/>
  </w:style>
  <w:style w:type="numbering" w:customStyle="1" w:styleId="RTFNum226">
    <w:name w:val="RTF_Num 226"/>
    <w:qFormat/>
  </w:style>
  <w:style w:type="numbering" w:customStyle="1" w:styleId="RTFNum227">
    <w:name w:val="RTF_Num 227"/>
    <w:qFormat/>
  </w:style>
  <w:style w:type="numbering" w:customStyle="1" w:styleId="RTFNum228">
    <w:name w:val="RTF_Num 228"/>
    <w:qFormat/>
  </w:style>
  <w:style w:type="numbering" w:customStyle="1" w:styleId="RTFNum229">
    <w:name w:val="RTF_Num 229"/>
    <w:qFormat/>
  </w:style>
  <w:style w:type="numbering" w:customStyle="1" w:styleId="RTFNum230">
    <w:name w:val="RTF_Num 230"/>
    <w:qFormat/>
  </w:style>
  <w:style w:type="numbering" w:customStyle="1" w:styleId="RTFNum231">
    <w:name w:val="RTF_Num 231"/>
    <w:qFormat/>
  </w:style>
  <w:style w:type="numbering" w:customStyle="1" w:styleId="RTFNum232">
    <w:name w:val="RTF_Num 232"/>
    <w:qFormat/>
  </w:style>
  <w:style w:type="numbering" w:customStyle="1" w:styleId="RTFNum233">
    <w:name w:val="RTF_Num 233"/>
    <w:qFormat/>
  </w:style>
  <w:style w:type="numbering" w:customStyle="1" w:styleId="RTFNum234">
    <w:name w:val="RTF_Num 234"/>
    <w:qFormat/>
  </w:style>
  <w:style w:type="numbering" w:customStyle="1" w:styleId="RTFNum235">
    <w:name w:val="RTF_Num 235"/>
    <w:qFormat/>
  </w:style>
  <w:style w:type="numbering" w:customStyle="1" w:styleId="RTFNum236">
    <w:name w:val="RTF_Num 236"/>
    <w:qFormat/>
  </w:style>
  <w:style w:type="numbering" w:customStyle="1" w:styleId="RTFNum237">
    <w:name w:val="RTF_Num 237"/>
    <w:qFormat/>
  </w:style>
  <w:style w:type="numbering" w:customStyle="1" w:styleId="RTFNum238">
    <w:name w:val="RTF_Num 238"/>
    <w:qFormat/>
  </w:style>
  <w:style w:type="numbering" w:customStyle="1" w:styleId="RTFNum239">
    <w:name w:val="RTF_Num 239"/>
    <w:qFormat/>
  </w:style>
  <w:style w:type="numbering" w:customStyle="1" w:styleId="RTFNum240">
    <w:name w:val="RTF_Num 240"/>
    <w:qFormat/>
  </w:style>
  <w:style w:type="numbering" w:customStyle="1" w:styleId="RTFNum241">
    <w:name w:val="RTF_Num 241"/>
    <w:qFormat/>
  </w:style>
  <w:style w:type="numbering" w:customStyle="1" w:styleId="RTFNum242">
    <w:name w:val="RTF_Num 242"/>
    <w:qFormat/>
  </w:style>
  <w:style w:type="numbering" w:customStyle="1" w:styleId="RTFNum243">
    <w:name w:val="RTF_Num 243"/>
    <w:qFormat/>
  </w:style>
  <w:style w:type="numbering" w:customStyle="1" w:styleId="RTFNum244">
    <w:name w:val="RTF_Num 244"/>
    <w:qFormat/>
  </w:style>
  <w:style w:type="numbering" w:customStyle="1" w:styleId="RTFNum245">
    <w:name w:val="RTF_Num 245"/>
    <w:qFormat/>
  </w:style>
  <w:style w:type="numbering" w:customStyle="1" w:styleId="RTFNum246">
    <w:name w:val="RTF_Num 246"/>
    <w:qFormat/>
  </w:style>
  <w:style w:type="numbering" w:customStyle="1" w:styleId="RTFNum247">
    <w:name w:val="RTF_Num 247"/>
    <w:qFormat/>
  </w:style>
  <w:style w:type="numbering" w:customStyle="1" w:styleId="RTFNum248">
    <w:name w:val="RTF_Num 248"/>
    <w:qFormat/>
  </w:style>
  <w:style w:type="numbering" w:customStyle="1" w:styleId="RTFNum249">
    <w:name w:val="RTF_Num 249"/>
    <w:qFormat/>
  </w:style>
  <w:style w:type="numbering" w:customStyle="1" w:styleId="RTFNum250">
    <w:name w:val="RTF_Num 250"/>
    <w:qFormat/>
  </w:style>
  <w:style w:type="numbering" w:customStyle="1" w:styleId="RTFNum251">
    <w:name w:val="RTF_Num 251"/>
    <w:qFormat/>
  </w:style>
  <w:style w:type="numbering" w:customStyle="1" w:styleId="RTFNum252">
    <w:name w:val="RTF_Num 252"/>
    <w:qFormat/>
  </w:style>
  <w:style w:type="numbering" w:customStyle="1" w:styleId="RTFNum253">
    <w:name w:val="RTF_Num 253"/>
    <w:qFormat/>
  </w:style>
  <w:style w:type="numbering" w:customStyle="1" w:styleId="RTFNum254">
    <w:name w:val="RTF_Num 254"/>
    <w:qFormat/>
  </w:style>
  <w:style w:type="numbering" w:customStyle="1" w:styleId="RTFNum255">
    <w:name w:val="RTF_Num 255"/>
    <w:qFormat/>
  </w:style>
  <w:style w:type="numbering" w:customStyle="1" w:styleId="RTFNum256">
    <w:name w:val="RTF_Num 256"/>
    <w:qFormat/>
  </w:style>
  <w:style w:type="numbering" w:customStyle="1" w:styleId="RTFNum257">
    <w:name w:val="RTF_Num 257"/>
    <w:qFormat/>
  </w:style>
  <w:style w:type="numbering" w:customStyle="1" w:styleId="RTFNum258">
    <w:name w:val="RTF_Num 258"/>
    <w:qFormat/>
  </w:style>
  <w:style w:type="numbering" w:customStyle="1" w:styleId="RTFNum259">
    <w:name w:val="RTF_Num 259"/>
    <w:qFormat/>
  </w:style>
  <w:style w:type="numbering" w:customStyle="1" w:styleId="RTFNum260">
    <w:name w:val="RTF_Num 26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Comba</dc:creator>
  <dc:description/>
  <cp:lastModifiedBy>Martina Barbero</cp:lastModifiedBy>
  <cp:revision>12</cp:revision>
  <cp:lastPrinted>2023-04-19T06:59:00Z</cp:lastPrinted>
  <dcterms:created xsi:type="dcterms:W3CDTF">2021-12-29T09:13:00Z</dcterms:created>
  <dcterms:modified xsi:type="dcterms:W3CDTF">2023-04-19T06:59:00Z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